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80" w:rsidRPr="001C1980" w:rsidRDefault="00BC00BE" w:rsidP="001C1980">
      <w:pPr>
        <w:pStyle w:val="NormalWeb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1C1980">
        <w:rPr>
          <w:rFonts w:ascii="Tahoma" w:hAnsi="Tahoma" w:cs="Tahoma"/>
          <w:sz w:val="20"/>
          <w:szCs w:val="20"/>
        </w:rPr>
        <w:t>Decompensated cirrhos</w:t>
      </w:r>
      <w:r w:rsidR="001C1980">
        <w:rPr>
          <w:rFonts w:ascii="Tahoma" w:hAnsi="Tahoma" w:cs="Tahoma"/>
          <w:sz w:val="20"/>
          <w:szCs w:val="20"/>
        </w:rPr>
        <w:t xml:space="preserve">is is a medical </w:t>
      </w:r>
      <w:r w:rsidR="00E872CF">
        <w:rPr>
          <w:rFonts w:ascii="Tahoma" w:hAnsi="Tahoma" w:cs="Tahoma"/>
          <w:sz w:val="20"/>
          <w:szCs w:val="20"/>
        </w:rPr>
        <w:t>e</w:t>
      </w:r>
      <w:r w:rsidR="001C1980">
        <w:rPr>
          <w:rFonts w:ascii="Tahoma" w:hAnsi="Tahoma" w:cs="Tahoma"/>
          <w:sz w:val="20"/>
          <w:szCs w:val="20"/>
        </w:rPr>
        <w:t>mergency with</w:t>
      </w:r>
      <w:r w:rsidRPr="001C1980">
        <w:rPr>
          <w:rFonts w:ascii="Tahoma" w:hAnsi="Tahoma" w:cs="Tahoma"/>
          <w:sz w:val="20"/>
          <w:szCs w:val="20"/>
        </w:rPr>
        <w:t xml:space="preserve"> high mortality. Effective early interventions can save lives and reduce hospital stay. This checklist should be completed for all patients admitted with decompensated cirrhosis </w:t>
      </w:r>
      <w:r w:rsidRPr="001C1980">
        <w:rPr>
          <w:rFonts w:ascii="Tahoma" w:hAnsi="Tahoma" w:cs="Tahoma"/>
          <w:b/>
          <w:sz w:val="20"/>
          <w:szCs w:val="20"/>
        </w:rPr>
        <w:t>within the first 6 hours of admission</w:t>
      </w:r>
      <w:r w:rsidRPr="001C1980">
        <w:rPr>
          <w:rFonts w:ascii="Tahoma" w:hAnsi="Tahoma" w:cs="Tahoma"/>
          <w:sz w:val="20"/>
          <w:szCs w:val="20"/>
        </w:rPr>
        <w:t>.</w:t>
      </w:r>
      <w:r w:rsidR="001C1980" w:rsidRPr="001C1980">
        <w:rPr>
          <w:sz w:val="20"/>
          <w:szCs w:val="20"/>
        </w:rPr>
        <w:t xml:space="preserve"> </w:t>
      </w:r>
      <w:r w:rsidR="001C1980">
        <w:rPr>
          <w:rFonts w:ascii="Tahoma" w:hAnsi="Tahoma" w:cs="Tahoma"/>
          <w:color w:val="000000"/>
          <w:sz w:val="20"/>
          <w:szCs w:val="20"/>
        </w:rPr>
        <w:t xml:space="preserve">Please refer </w:t>
      </w:r>
      <w:r w:rsidR="000E1A06">
        <w:rPr>
          <w:rFonts w:ascii="Tahoma" w:hAnsi="Tahoma" w:cs="Tahoma"/>
          <w:color w:val="000000"/>
          <w:sz w:val="20"/>
          <w:szCs w:val="20"/>
        </w:rPr>
        <w:t xml:space="preserve">your patient </w:t>
      </w:r>
      <w:r w:rsidR="001C1980">
        <w:rPr>
          <w:rFonts w:ascii="Tahoma" w:hAnsi="Tahoma" w:cs="Tahoma"/>
          <w:color w:val="000000"/>
          <w:sz w:val="20"/>
          <w:szCs w:val="20"/>
        </w:rPr>
        <w:t>to Gastroenterology as soon as possible in working hours, or discuss with the on call Gastroenterologist out of hours if you have concerns.</w:t>
      </w:r>
      <w:r w:rsidR="007C2C70">
        <w:rPr>
          <w:rFonts w:ascii="Tahoma" w:hAnsi="Tahoma" w:cs="Tahoma"/>
          <w:color w:val="000000"/>
          <w:sz w:val="20"/>
          <w:szCs w:val="20"/>
        </w:rPr>
        <w:t xml:space="preserve"> In some centres these patients are cared for by the general medical team. Know who to call in your centre.</w:t>
      </w:r>
      <w:r w:rsidR="001C198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C00BE" w:rsidRDefault="001C1980" w:rsidP="001C1980">
      <w:pPr>
        <w:pStyle w:val="ImportantNote"/>
        <w:spacing w:line="220" w:lineRule="exact"/>
        <w:ind w:right="142"/>
        <w:jc w:val="both"/>
      </w:pPr>
      <w:r>
        <w:rPr>
          <w:rFonts w:ascii="Tahoma" w:hAnsi="Tahoma" w:cs="Tahoma"/>
          <w:color w:val="000000"/>
          <w:sz w:val="20"/>
        </w:rPr>
        <w:t xml:space="preserve">Patients with decompensated cirrhosis should </w:t>
      </w:r>
      <w:r w:rsidR="007C2C70">
        <w:rPr>
          <w:rFonts w:ascii="Tahoma" w:hAnsi="Tahoma" w:cs="Tahoma"/>
          <w:color w:val="000000"/>
          <w:sz w:val="20"/>
        </w:rPr>
        <w:t xml:space="preserve">preferably </w:t>
      </w:r>
      <w:r>
        <w:rPr>
          <w:rFonts w:ascii="Tahoma" w:hAnsi="Tahoma" w:cs="Tahoma"/>
          <w:color w:val="000000"/>
          <w:sz w:val="20"/>
        </w:rPr>
        <w:t xml:space="preserve">be allocated a bed </w:t>
      </w:r>
      <w:r w:rsidR="003F01EB">
        <w:rPr>
          <w:rFonts w:ascii="Tahoma" w:hAnsi="Tahoma" w:cs="Tahoma"/>
          <w:color w:val="000000"/>
          <w:sz w:val="20"/>
        </w:rPr>
        <w:t>under a gastroenterologist/gastroenterology specific ward</w:t>
      </w:r>
      <w:r>
        <w:rPr>
          <w:rFonts w:ascii="Tahoma" w:hAnsi="Tahoma" w:cs="Tahoma"/>
          <w:color w:val="000000"/>
          <w:sz w:val="20"/>
        </w:rPr>
        <w:t>. Patients with decompensated liver disea</w:t>
      </w:r>
      <w:r w:rsidR="003F01EB">
        <w:rPr>
          <w:rFonts w:ascii="Tahoma" w:hAnsi="Tahoma" w:cs="Tahoma"/>
          <w:color w:val="000000"/>
          <w:sz w:val="20"/>
        </w:rPr>
        <w:t>se who are not on a specialist ward</w:t>
      </w:r>
      <w:r>
        <w:rPr>
          <w:rFonts w:ascii="Tahoma" w:hAnsi="Tahoma" w:cs="Tahoma"/>
          <w:color w:val="000000"/>
          <w:sz w:val="20"/>
        </w:rPr>
        <w:t xml:space="preserve"> </w:t>
      </w:r>
      <w:r w:rsidR="003F01EB">
        <w:rPr>
          <w:rFonts w:ascii="Tahoma" w:hAnsi="Tahoma" w:cs="Tahoma"/>
          <w:color w:val="000000"/>
          <w:sz w:val="20"/>
        </w:rPr>
        <w:t xml:space="preserve">require </w:t>
      </w:r>
      <w:r>
        <w:rPr>
          <w:rFonts w:ascii="Tahoma" w:hAnsi="Tahoma" w:cs="Tahoma"/>
          <w:color w:val="000000"/>
          <w:sz w:val="20"/>
        </w:rPr>
        <w:t>daily review by the Gastroenterology Registrar</w:t>
      </w:r>
      <w:r w:rsidR="007C2C70">
        <w:rPr>
          <w:rFonts w:ascii="Tahoma" w:hAnsi="Tahoma" w:cs="Tahoma"/>
          <w:color w:val="000000"/>
          <w:sz w:val="20"/>
        </w:rPr>
        <w:t xml:space="preserve"> (if available in your centre)</w:t>
      </w:r>
      <w:r w:rsidR="003F01EB">
        <w:rPr>
          <w:rFonts w:ascii="Tahoma" w:hAnsi="Tahoma" w:cs="Tahoma"/>
          <w:color w:val="000000"/>
          <w:sz w:val="20"/>
        </w:rPr>
        <w:t>.</w:t>
      </w:r>
    </w:p>
    <w:p w:rsidR="00BC00BE" w:rsidRPr="00423E30" w:rsidRDefault="00BC00BE" w:rsidP="00BC00BE">
      <w:pPr>
        <w:rPr>
          <w:sz w:val="12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4253"/>
        <w:gridCol w:w="425"/>
        <w:gridCol w:w="284"/>
        <w:gridCol w:w="1840"/>
        <w:gridCol w:w="995"/>
      </w:tblGrid>
      <w:tr w:rsidR="00BC00BE" w:rsidRPr="007C5642" w:rsidTr="00885D80">
        <w:tc>
          <w:tcPr>
            <w:tcW w:w="8645" w:type="dxa"/>
            <w:gridSpan w:val="6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FFFFFF" w:themeColor="background1"/>
            </w:tcBorders>
            <w:shd w:val="clear" w:color="auto" w:fill="3A5C78"/>
          </w:tcPr>
          <w:p w:rsidR="00BC00BE" w:rsidRPr="00835093" w:rsidRDefault="00BC00BE" w:rsidP="00751BC0">
            <w:pPr>
              <w:pStyle w:val="TableStepHeading"/>
              <w:numPr>
                <w:ilvl w:val="0"/>
                <w:numId w:val="11"/>
              </w:numPr>
              <w:tabs>
                <w:tab w:val="right" w:pos="8398"/>
              </w:tabs>
              <w:ind w:left="318" w:hanging="318"/>
              <w:jc w:val="left"/>
            </w:pPr>
            <w:r w:rsidRPr="00BC00BE">
              <w:rPr>
                <w:sz w:val="28"/>
              </w:rPr>
              <w:t>Investigations</w:t>
            </w:r>
          </w:p>
        </w:tc>
        <w:tc>
          <w:tcPr>
            <w:tcW w:w="995" w:type="dxa"/>
            <w:tcBorders>
              <w:top w:val="single" w:sz="4" w:space="0" w:color="3A5C78"/>
              <w:left w:val="single" w:sz="4" w:space="0" w:color="FFFFFF" w:themeColor="background1"/>
              <w:bottom w:val="single" w:sz="4" w:space="0" w:color="3A5C78"/>
              <w:right w:val="single" w:sz="4" w:space="0" w:color="3A5C78"/>
            </w:tcBorders>
            <w:shd w:val="clear" w:color="auto" w:fill="3A5C78"/>
            <w:vAlign w:val="center"/>
          </w:tcPr>
          <w:p w:rsidR="00BC00BE" w:rsidRPr="00BC00BE" w:rsidRDefault="00BC00BE" w:rsidP="00423E30">
            <w:pPr>
              <w:pStyle w:val="TableStepHeading"/>
              <w:rPr>
                <w:sz w:val="16"/>
              </w:rPr>
            </w:pPr>
            <w:r w:rsidRPr="00BC00BE">
              <w:rPr>
                <w:sz w:val="16"/>
              </w:rPr>
              <w:t>Initial/Time</w:t>
            </w:r>
          </w:p>
        </w:tc>
      </w:tr>
      <w:tr w:rsidR="00465989" w:rsidRPr="007C5642" w:rsidTr="00885D80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65989" w:rsidRPr="007C5642" w:rsidRDefault="00465989" w:rsidP="00BC00BE">
            <w:pPr>
              <w:pStyle w:val="TableStepNumber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465989" w:rsidRDefault="0070436B" w:rsidP="000E1A06">
            <w:pPr>
              <w:rPr>
                <w:lang w:val="en-GB" w:eastAsia="en-US"/>
              </w:rPr>
            </w:pPr>
            <w:sdt>
              <w:sdtPr>
                <w:id w:val="-104274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989">
              <w:t xml:space="preserve"> N</w:t>
            </w:r>
            <w:r w:rsidR="000E1A06">
              <w:t>ZEWS</w:t>
            </w:r>
            <w:r w:rsidR="00465989">
              <w:t xml:space="preserve">  │  </w:t>
            </w:r>
            <w:sdt>
              <w:sdtPr>
                <w:id w:val="-28912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989">
              <w:t xml:space="preserve"> FBC  │  </w:t>
            </w:r>
            <w:sdt>
              <w:sdtPr>
                <w:id w:val="-160247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989">
              <w:t xml:space="preserve"> U/E  │  </w:t>
            </w:r>
            <w:sdt>
              <w:sdtPr>
                <w:id w:val="-3345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989">
              <w:t xml:space="preserve"> LFT  │  </w:t>
            </w:r>
            <w:sdt>
              <w:sdtPr>
                <w:id w:val="17247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989">
              <w:t xml:space="preserve"> Coag  │  </w:t>
            </w:r>
            <w:sdt>
              <w:sdtPr>
                <w:id w:val="19936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989">
              <w:t xml:space="preserve"> Gluc  │  </w:t>
            </w:r>
            <w:sdt>
              <w:sdtPr>
                <w:id w:val="-158883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989">
              <w:t xml:space="preserve"> Ca/PO</w:t>
            </w:r>
            <w:r w:rsidR="00465989">
              <w:rPr>
                <w:vertAlign w:val="subscript"/>
              </w:rPr>
              <w:t>4</w:t>
            </w:r>
            <w:r w:rsidR="00465989">
              <w:t>/Mg</w:t>
            </w:r>
          </w:p>
        </w:tc>
        <w:tc>
          <w:tcPr>
            <w:tcW w:w="995" w:type="dxa"/>
            <w:vMerge w:val="restart"/>
            <w:tcBorders>
              <w:top w:val="single" w:sz="4" w:space="0" w:color="3A5C78"/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465989" w:rsidRDefault="00465989" w:rsidP="00465989">
            <w:pPr>
              <w:rPr>
                <w:lang w:val="en-US"/>
              </w:rPr>
            </w:pPr>
          </w:p>
        </w:tc>
      </w:tr>
      <w:tr w:rsidR="00465989" w:rsidRPr="007C5642" w:rsidTr="00885D80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65989" w:rsidRPr="007C5642" w:rsidRDefault="00465989" w:rsidP="00BC00BE">
            <w:pPr>
              <w:pStyle w:val="TableStepNumber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465989" w:rsidRDefault="0070436B" w:rsidP="00465989">
            <w:pPr>
              <w:rPr>
                <w:lang w:val="en-GB" w:eastAsia="en-US"/>
              </w:rPr>
            </w:pPr>
            <w:sdt>
              <w:sdtPr>
                <w:id w:val="131468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989">
              <w:t xml:space="preserve"> Blood cultures  │  </w:t>
            </w:r>
            <w:sdt>
              <w:sdtPr>
                <w:id w:val="-17989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989">
              <w:t xml:space="preserve"> Urine Dip/ MSU  │  </w:t>
            </w:r>
            <w:sdt>
              <w:sdtPr>
                <w:id w:val="4125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989">
              <w:t xml:space="preserve"> CXR  │  </w:t>
            </w:r>
            <w:sdt>
              <w:sdtPr>
                <w:id w:val="-145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989">
              <w:t xml:space="preserve"> Request USS abdo  │  </w:t>
            </w:r>
            <w:sdt>
              <w:sdtPr>
                <w:id w:val="104302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989">
              <w:t xml:space="preserve"> CRP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465989" w:rsidRDefault="00465989" w:rsidP="00465989"/>
        </w:tc>
      </w:tr>
      <w:tr w:rsidR="00465989" w:rsidRPr="007C5642" w:rsidTr="00885D80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65989" w:rsidRDefault="00465989" w:rsidP="00BC00BE">
            <w:pPr>
              <w:pStyle w:val="TableStepNumber"/>
              <w:numPr>
                <w:ilvl w:val="0"/>
                <w:numId w:val="12"/>
              </w:numPr>
              <w:rPr>
                <w:lang w:val="en-US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65989" w:rsidRDefault="00465989" w:rsidP="00465989">
            <w:r>
              <w:t xml:space="preserve">Perform ascitic tap in </w:t>
            </w:r>
            <w:r>
              <w:rPr>
                <w:b/>
              </w:rPr>
              <w:t>all patients with ascites</w:t>
            </w:r>
            <w:r w:rsidR="00444DA2">
              <w:t xml:space="preserve"> using black</w:t>
            </w:r>
            <w:r>
              <w:t xml:space="preserve"> needle </w:t>
            </w:r>
            <w:r>
              <w:rPr>
                <w:b/>
              </w:rPr>
              <w:t>irrespective of clotting parameters</w:t>
            </w:r>
            <w:r>
              <w:t xml:space="preserve"> and send for ascitic PMN/WCC, culture and fluid albumin</w:t>
            </w:r>
            <w:r w:rsidR="0095469A">
              <w:t>.</w:t>
            </w:r>
            <w:r w:rsidR="003F01EB">
              <w:t xml:space="preserve"> Out of hours you may need to call your laboratory to ask that they run the PMN/WCC urgently.</w:t>
            </w:r>
          </w:p>
          <w:p w:rsidR="00465989" w:rsidRDefault="000E1A06" w:rsidP="000E1A06">
            <w:pPr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 xml:space="preserve">Use </w:t>
            </w:r>
            <w:r w:rsidRPr="000E1A06">
              <w:rPr>
                <w:i/>
                <w:lang w:val="en-GB" w:eastAsia="en-US"/>
              </w:rPr>
              <w:t>Clinical Checklist for Paracentesis</w:t>
            </w:r>
            <w:r>
              <w:rPr>
                <w:b/>
                <w:i/>
                <w:lang w:val="en-GB" w:eastAsia="en-US"/>
              </w:rPr>
              <w:t xml:space="preserve"> </w:t>
            </w:r>
            <w:r>
              <w:rPr>
                <w:b/>
                <w:lang w:val="en-GB" w:eastAsia="en-US"/>
              </w:rPr>
              <w:t xml:space="preserve">                                 </w:t>
            </w:r>
            <w:r w:rsidR="00465989" w:rsidRPr="00465989">
              <w:rPr>
                <w:b/>
                <w:lang w:val="en-GB" w:eastAsia="en-US"/>
              </w:rPr>
              <w:t>Done:</w:t>
            </w:r>
            <w:r w:rsidR="00465989">
              <w:rPr>
                <w:lang w:val="en-GB" w:eastAsia="en-US"/>
              </w:rPr>
              <w:t xml:space="preserve"> </w:t>
            </w:r>
            <w:sdt>
              <w:sdtPr>
                <w:rPr>
                  <w:lang w:val="en-GB" w:eastAsia="en-US"/>
                </w:rPr>
                <w:id w:val="38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989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465989">
              <w:rPr>
                <w:lang w:val="en-GB" w:eastAsia="en-US"/>
              </w:rPr>
              <w:t xml:space="preserve"> Yes  │  </w:t>
            </w:r>
            <w:sdt>
              <w:sdtPr>
                <w:rPr>
                  <w:lang w:val="en-GB" w:eastAsia="en-US"/>
                </w:rPr>
                <w:id w:val="-10264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D80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465989">
              <w:rPr>
                <w:lang w:val="en-GB" w:eastAsia="en-US"/>
              </w:rPr>
              <w:t xml:space="preserve"> No  │  </w:t>
            </w:r>
            <w:sdt>
              <w:sdtPr>
                <w:rPr>
                  <w:lang w:val="en-GB" w:eastAsia="en-US"/>
                </w:rPr>
                <w:id w:val="146492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989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465989">
              <w:rPr>
                <w:lang w:val="en-GB" w:eastAsia="en-US"/>
              </w:rPr>
              <w:t xml:space="preserve"> N/A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465989" w:rsidRDefault="00465989" w:rsidP="00465989"/>
        </w:tc>
      </w:tr>
      <w:tr w:rsidR="00465989" w:rsidRPr="007C5642" w:rsidTr="00885D80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65989" w:rsidRDefault="00465989" w:rsidP="00413CA3">
            <w:pPr>
              <w:pStyle w:val="TableStepNumber"/>
              <w:numPr>
                <w:ilvl w:val="0"/>
                <w:numId w:val="12"/>
              </w:numPr>
              <w:spacing w:before="120"/>
              <w:rPr>
                <w:lang w:val="en-US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65989" w:rsidRDefault="00465989" w:rsidP="00413CA3">
            <w:pPr>
              <w:spacing w:before="120"/>
            </w:pPr>
            <w:r>
              <w:rPr>
                <w:b/>
              </w:rPr>
              <w:t xml:space="preserve">Record recent daily alcohol intake </w:t>
            </w:r>
            <w:r>
              <w:t>……………… Units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DCF0FA"/>
          </w:tcPr>
          <w:p w:rsidR="00465989" w:rsidRDefault="00465989" w:rsidP="00413CA3">
            <w:pPr>
              <w:spacing w:before="120"/>
            </w:pPr>
          </w:p>
        </w:tc>
      </w:tr>
      <w:tr w:rsidR="00465989" w:rsidRPr="007C5642" w:rsidTr="00885D80">
        <w:tc>
          <w:tcPr>
            <w:tcW w:w="8645" w:type="dxa"/>
            <w:gridSpan w:val="6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FFFFFF" w:themeColor="background1"/>
            </w:tcBorders>
            <w:shd w:val="clear" w:color="auto" w:fill="3A5C78"/>
          </w:tcPr>
          <w:p w:rsidR="00465989" w:rsidRPr="00442046" w:rsidRDefault="00442046" w:rsidP="00751BC0">
            <w:pPr>
              <w:pStyle w:val="TableStepHeading"/>
              <w:numPr>
                <w:ilvl w:val="0"/>
                <w:numId w:val="11"/>
              </w:numPr>
              <w:tabs>
                <w:tab w:val="right" w:pos="8398"/>
              </w:tabs>
              <w:ind w:left="318" w:hanging="318"/>
              <w:jc w:val="left"/>
              <w:rPr>
                <w:sz w:val="28"/>
              </w:rPr>
            </w:pPr>
            <w:r>
              <w:rPr>
                <w:sz w:val="28"/>
              </w:rPr>
              <w:t>Alcohol</w:t>
            </w:r>
            <w:r>
              <w:tab/>
            </w:r>
          </w:p>
        </w:tc>
        <w:tc>
          <w:tcPr>
            <w:tcW w:w="995" w:type="dxa"/>
            <w:tcBorders>
              <w:top w:val="single" w:sz="4" w:space="0" w:color="3A5C78"/>
              <w:left w:val="single" w:sz="4" w:space="0" w:color="FFFFFF" w:themeColor="background1"/>
              <w:bottom w:val="single" w:sz="4" w:space="0" w:color="3A5C78"/>
              <w:right w:val="single" w:sz="4" w:space="0" w:color="3A5C78"/>
            </w:tcBorders>
            <w:shd w:val="clear" w:color="auto" w:fill="3A5C78"/>
            <w:vAlign w:val="center"/>
          </w:tcPr>
          <w:p w:rsidR="00465989" w:rsidRPr="00BC00BE" w:rsidRDefault="00465989" w:rsidP="00423E30">
            <w:pPr>
              <w:pStyle w:val="TableStepHeading"/>
              <w:rPr>
                <w:sz w:val="16"/>
              </w:rPr>
            </w:pPr>
            <w:r w:rsidRPr="00BC00BE">
              <w:rPr>
                <w:sz w:val="16"/>
              </w:rPr>
              <w:t>Initial/Time</w:t>
            </w:r>
          </w:p>
        </w:tc>
      </w:tr>
      <w:tr w:rsidR="00834D56" w:rsidRPr="007C5642" w:rsidTr="00885D80">
        <w:tc>
          <w:tcPr>
            <w:tcW w:w="8645" w:type="dxa"/>
            <w:gridSpan w:val="6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E6F7C1"/>
          </w:tcPr>
          <w:p w:rsidR="00834D56" w:rsidRPr="00423E30" w:rsidRDefault="00834D56" w:rsidP="00834D56">
            <w:pPr>
              <w:tabs>
                <w:tab w:val="left" w:pos="743"/>
                <w:tab w:val="right" w:pos="8398"/>
              </w:tabs>
              <w:rPr>
                <w:b/>
                <w:sz w:val="18"/>
              </w:rPr>
            </w:pPr>
            <w:r w:rsidRPr="00423E30">
              <w:rPr>
                <w:b/>
                <w:sz w:val="18"/>
              </w:rPr>
              <w:t xml:space="preserve">If the patient has a history of current excess alcohol </w:t>
            </w:r>
            <w:r w:rsidRPr="00423E30">
              <w:rPr>
                <w:sz w:val="18"/>
              </w:rPr>
              <w:t>consumption (&gt;8 units/day Males or &gt;6 units/day Females)</w:t>
            </w:r>
            <w:r w:rsidRPr="00423E30">
              <w:rPr>
                <w:b/>
                <w:sz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E6F7C1"/>
            <w:vAlign w:val="center"/>
          </w:tcPr>
          <w:p w:rsidR="00834D56" w:rsidRPr="00834D56" w:rsidRDefault="0070436B" w:rsidP="005814E4">
            <w:pPr>
              <w:tabs>
                <w:tab w:val="left" w:pos="743"/>
                <w:tab w:val="right" w:pos="8398"/>
              </w:tabs>
              <w:ind w:left="743" w:hanging="743"/>
              <w:jc w:val="center"/>
              <w:rPr>
                <w:sz w:val="18"/>
              </w:rPr>
            </w:pPr>
            <w:sdt>
              <w:sdtPr>
                <w:rPr>
                  <w:b/>
                  <w:sz w:val="18"/>
                </w:rPr>
                <w:id w:val="-213639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D56" w:rsidRPr="00834D56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834D56" w:rsidRPr="00834D56">
              <w:rPr>
                <w:b/>
                <w:sz w:val="18"/>
              </w:rPr>
              <w:t xml:space="preserve"> N/A</w:t>
            </w:r>
          </w:p>
        </w:tc>
      </w:tr>
      <w:tr w:rsidR="00834D56" w:rsidRPr="007C5642" w:rsidTr="00885D80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834D56" w:rsidRPr="007C5642" w:rsidRDefault="00834D56" w:rsidP="00465989">
            <w:pPr>
              <w:pStyle w:val="TableStepNumber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834D56" w:rsidRDefault="00834D56" w:rsidP="00885D80">
            <w:pPr>
              <w:tabs>
                <w:tab w:val="right" w:pos="8003"/>
              </w:tabs>
              <w:rPr>
                <w:lang w:val="en-GB" w:eastAsia="en-US"/>
              </w:rPr>
            </w:pPr>
            <w:r>
              <w:t>Give IV Pabrinex (2 pairs of vials three times daily)</w:t>
            </w:r>
            <w:r w:rsidRPr="00465989">
              <w:rPr>
                <w:b/>
                <w:lang w:val="en-GB" w:eastAsia="en-US"/>
              </w:rPr>
              <w:t xml:space="preserve"> </w:t>
            </w:r>
            <w:r>
              <w:rPr>
                <w:b/>
                <w:lang w:val="en-GB" w:eastAsia="en-US"/>
              </w:rPr>
              <w:tab/>
            </w:r>
            <w:sdt>
              <w:sdtPr>
                <w:rPr>
                  <w:lang w:val="en-GB" w:eastAsia="en-US"/>
                </w:rPr>
                <w:id w:val="-105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Yes  │  </w:t>
            </w:r>
            <w:sdt>
              <w:sdtPr>
                <w:rPr>
                  <w:lang w:val="en-GB" w:eastAsia="en-US"/>
                </w:rPr>
                <w:id w:val="7387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C0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No</w:t>
            </w:r>
          </w:p>
        </w:tc>
        <w:tc>
          <w:tcPr>
            <w:tcW w:w="995" w:type="dxa"/>
            <w:vMerge w:val="restart"/>
            <w:tcBorders>
              <w:top w:val="single" w:sz="4" w:space="0" w:color="3A5C78"/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834D56" w:rsidRDefault="00834D56" w:rsidP="00465989">
            <w:pPr>
              <w:rPr>
                <w:lang w:val="en-US"/>
              </w:rPr>
            </w:pPr>
          </w:p>
        </w:tc>
      </w:tr>
      <w:tr w:rsidR="00834D56" w:rsidRPr="007C5642" w:rsidTr="00885D80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834D56" w:rsidRPr="007C5642" w:rsidRDefault="00834D56" w:rsidP="00465989">
            <w:pPr>
              <w:pStyle w:val="TableStepNumber"/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95469A" w:rsidRDefault="0095469A" w:rsidP="00885D80">
            <w:pPr>
              <w:tabs>
                <w:tab w:val="right" w:pos="8003"/>
              </w:tabs>
            </w:pPr>
            <w:r>
              <w:t>Commence medication for alcohol withdrawal (see alcohol withdrawal checklist)</w:t>
            </w:r>
          </w:p>
          <w:p w:rsidR="00834D56" w:rsidRDefault="00834D56" w:rsidP="00885D80">
            <w:pPr>
              <w:tabs>
                <w:tab w:val="right" w:pos="8003"/>
              </w:tabs>
              <w:rPr>
                <w:lang w:val="en-GB" w:eastAsia="en-US"/>
              </w:rPr>
            </w:pPr>
            <w:r>
              <w:rPr>
                <w:lang w:val="en-GB" w:eastAsia="en-US"/>
              </w:rPr>
              <w:tab/>
            </w:r>
            <w:sdt>
              <w:sdtPr>
                <w:rPr>
                  <w:lang w:val="en-GB" w:eastAsia="en-US"/>
                </w:rPr>
                <w:id w:val="4457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Yes  │  </w:t>
            </w:r>
            <w:sdt>
              <w:sdtPr>
                <w:rPr>
                  <w:lang w:val="en-GB" w:eastAsia="en-US"/>
                </w:rPr>
                <w:id w:val="-205815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No  │  </w:t>
            </w:r>
            <w:sdt>
              <w:sdtPr>
                <w:rPr>
                  <w:lang w:val="en-GB" w:eastAsia="en-US"/>
                </w:rPr>
                <w:id w:val="-17134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N/A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DCF0FA"/>
          </w:tcPr>
          <w:p w:rsidR="00834D56" w:rsidRDefault="00834D56" w:rsidP="00465989"/>
        </w:tc>
      </w:tr>
      <w:tr w:rsidR="00834D56" w:rsidRPr="007C5642" w:rsidTr="00885D80">
        <w:tc>
          <w:tcPr>
            <w:tcW w:w="8645" w:type="dxa"/>
            <w:gridSpan w:val="6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FFFFFF" w:themeColor="background1"/>
            </w:tcBorders>
            <w:shd w:val="clear" w:color="auto" w:fill="3A5C78"/>
          </w:tcPr>
          <w:p w:rsidR="00834D56" w:rsidRPr="00834D56" w:rsidRDefault="00834D56" w:rsidP="00751BC0">
            <w:pPr>
              <w:pStyle w:val="TableStepHeading"/>
              <w:numPr>
                <w:ilvl w:val="0"/>
                <w:numId w:val="11"/>
              </w:numPr>
              <w:tabs>
                <w:tab w:val="right" w:pos="8398"/>
              </w:tabs>
              <w:ind w:left="318" w:hanging="318"/>
              <w:jc w:val="left"/>
              <w:rPr>
                <w:sz w:val="28"/>
              </w:rPr>
            </w:pPr>
            <w:r w:rsidRPr="00834D56">
              <w:rPr>
                <w:sz w:val="28"/>
              </w:rPr>
              <w:t>Infection</w:t>
            </w:r>
            <w:r>
              <w:rPr>
                <w:sz w:val="28"/>
              </w:rPr>
              <w:t>s</w:t>
            </w:r>
          </w:p>
        </w:tc>
        <w:tc>
          <w:tcPr>
            <w:tcW w:w="995" w:type="dxa"/>
            <w:tcBorders>
              <w:top w:val="single" w:sz="4" w:space="0" w:color="3A5C78"/>
              <w:left w:val="single" w:sz="4" w:space="0" w:color="FFFFFF" w:themeColor="background1"/>
              <w:bottom w:val="single" w:sz="4" w:space="0" w:color="3A5C78"/>
              <w:right w:val="single" w:sz="4" w:space="0" w:color="3A5C78"/>
            </w:tcBorders>
            <w:shd w:val="clear" w:color="auto" w:fill="3A5C78"/>
            <w:vAlign w:val="center"/>
          </w:tcPr>
          <w:p w:rsidR="00834D56" w:rsidRPr="00BC00BE" w:rsidRDefault="00834D56" w:rsidP="00423E30">
            <w:pPr>
              <w:pStyle w:val="TableStepHeading"/>
              <w:rPr>
                <w:sz w:val="16"/>
              </w:rPr>
            </w:pPr>
            <w:r w:rsidRPr="00BC00BE">
              <w:rPr>
                <w:sz w:val="16"/>
              </w:rPr>
              <w:t>Initial/Time</w:t>
            </w:r>
          </w:p>
        </w:tc>
      </w:tr>
      <w:tr w:rsidR="00834D56" w:rsidRPr="00834D56" w:rsidTr="00885D80">
        <w:tc>
          <w:tcPr>
            <w:tcW w:w="8645" w:type="dxa"/>
            <w:gridSpan w:val="6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E6F7C1"/>
          </w:tcPr>
          <w:p w:rsidR="00834D56" w:rsidRPr="00751BC0" w:rsidRDefault="00834D56" w:rsidP="00834D56">
            <w:pPr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751BC0">
              <w:rPr>
                <w:rStyle w:val="ImportantNoteChar"/>
                <w:b/>
                <w:iCs/>
                <w:sz w:val="18"/>
                <w:szCs w:val="18"/>
              </w:rPr>
              <w:t>If sepsis or infection is suspected</w:t>
            </w:r>
            <w:r w:rsidRPr="00751B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E6F7C1"/>
            <w:vAlign w:val="center"/>
          </w:tcPr>
          <w:p w:rsidR="00834D56" w:rsidRPr="00834D56" w:rsidRDefault="0070436B" w:rsidP="005814E4">
            <w:pPr>
              <w:tabs>
                <w:tab w:val="left" w:pos="743"/>
                <w:tab w:val="right" w:pos="8398"/>
              </w:tabs>
              <w:ind w:left="743" w:hanging="743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530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D56" w:rsidRPr="00834D5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34D56" w:rsidRPr="00834D56">
              <w:rPr>
                <w:b/>
                <w:sz w:val="18"/>
                <w:szCs w:val="18"/>
              </w:rPr>
              <w:t xml:space="preserve"> N/A</w:t>
            </w:r>
          </w:p>
        </w:tc>
      </w:tr>
      <w:tr w:rsidR="00DB3AC6" w:rsidRPr="007C5642" w:rsidTr="00885D80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DB3AC6" w:rsidRPr="007C5642" w:rsidRDefault="00DB3AC6" w:rsidP="005814E4">
            <w:pPr>
              <w:pStyle w:val="TableStepNumber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DB3AC6" w:rsidRDefault="00FC6919" w:rsidP="005814E4">
            <w:pPr>
              <w:rPr>
                <w:lang w:val="en-GB" w:eastAsia="en-US"/>
              </w:rPr>
            </w:pPr>
            <w:r>
              <w:t>What i</w:t>
            </w:r>
            <w:r w:rsidR="00DB3AC6">
              <w:t>s the suspected source?………………………………………………….</w:t>
            </w:r>
          </w:p>
        </w:tc>
        <w:tc>
          <w:tcPr>
            <w:tcW w:w="995" w:type="dxa"/>
            <w:vMerge w:val="restart"/>
            <w:tcBorders>
              <w:top w:val="single" w:sz="4" w:space="0" w:color="3A5C78"/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DB3AC6" w:rsidRDefault="00DB3AC6" w:rsidP="00465989">
            <w:pPr>
              <w:rPr>
                <w:lang w:val="en-US"/>
              </w:rPr>
            </w:pPr>
          </w:p>
        </w:tc>
      </w:tr>
      <w:tr w:rsidR="00DB3AC6" w:rsidRPr="007C5642" w:rsidTr="00885D80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DB3AC6" w:rsidRPr="007C5642" w:rsidRDefault="00DB3AC6" w:rsidP="005814E4">
            <w:pPr>
              <w:pStyle w:val="TableStepNumber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DB3AC6" w:rsidRDefault="00DB3AC6" w:rsidP="00FC6919">
            <w:pPr>
              <w:tabs>
                <w:tab w:val="right" w:pos="8003"/>
              </w:tabs>
              <w:rPr>
                <w:lang w:val="en-GB" w:eastAsia="en-US"/>
              </w:rPr>
            </w:pPr>
            <w:r>
              <w:t xml:space="preserve">Treat with antibiotics in </w:t>
            </w:r>
            <w:r w:rsidRPr="005814E4">
              <w:rPr>
                <w:b/>
                <w:lang w:val="en-GB" w:eastAsia="en-US"/>
              </w:rPr>
              <w:t>accordance</w:t>
            </w:r>
            <w:r w:rsidR="003221F4">
              <w:t xml:space="preserve"> with </w:t>
            </w:r>
            <w:r w:rsidR="00FC6919">
              <w:t>hospital</w:t>
            </w:r>
            <w:r>
              <w:t xml:space="preserve"> protocol</w:t>
            </w:r>
            <w:r>
              <w:rPr>
                <w:b/>
                <w:lang w:val="en-GB" w:eastAsia="en-US"/>
              </w:rPr>
              <w:t xml:space="preserve"> </w:t>
            </w:r>
            <w:r>
              <w:rPr>
                <w:b/>
                <w:lang w:val="en-GB" w:eastAsia="en-US"/>
              </w:rPr>
              <w:tab/>
            </w:r>
            <w:sdt>
              <w:sdtPr>
                <w:rPr>
                  <w:lang w:val="en-GB" w:eastAsia="en-US"/>
                </w:rPr>
                <w:id w:val="-15576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Yes  │  </w:t>
            </w:r>
            <w:sdt>
              <w:sdtPr>
                <w:rPr>
                  <w:lang w:val="en-GB" w:eastAsia="en-US"/>
                </w:rPr>
                <w:id w:val="-55284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No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DB3AC6" w:rsidRDefault="00DB3AC6" w:rsidP="00465989"/>
        </w:tc>
      </w:tr>
      <w:tr w:rsidR="00DB3AC6" w:rsidRPr="007C5642" w:rsidTr="00885D80">
        <w:tc>
          <w:tcPr>
            <w:tcW w:w="426" w:type="dxa"/>
            <w:vMerge w:val="restart"/>
            <w:tcBorders>
              <w:top w:val="single" w:sz="4" w:space="0" w:color="3A5C78"/>
              <w:left w:val="single" w:sz="4" w:space="0" w:color="3A5C78"/>
              <w:right w:val="single" w:sz="4" w:space="0" w:color="3A5C78"/>
            </w:tcBorders>
            <w:shd w:val="clear" w:color="auto" w:fill="auto"/>
          </w:tcPr>
          <w:p w:rsidR="00DB3AC6" w:rsidRDefault="00DB3AC6" w:rsidP="005814E4">
            <w:pPr>
              <w:pStyle w:val="TableStepNumber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DB3AC6" w:rsidRDefault="00DB3AC6" w:rsidP="00885D80">
            <w:pPr>
              <w:tabs>
                <w:tab w:val="right" w:pos="8003"/>
              </w:tabs>
              <w:rPr>
                <w:lang w:val="en-GB" w:eastAsia="en-US"/>
              </w:rPr>
            </w:pPr>
            <w:r>
              <w:t xml:space="preserve">If the ascitic neutrophils </w:t>
            </w:r>
            <w:r>
              <w:rPr>
                <w:sz w:val="21"/>
                <w:szCs w:val="21"/>
              </w:rPr>
              <w:t>&gt;0.25 x 10</w:t>
            </w:r>
            <w:r>
              <w:rPr>
                <w:sz w:val="21"/>
                <w:szCs w:val="21"/>
                <w:vertAlign w:val="superscript"/>
              </w:rPr>
              <w:t>9</w:t>
            </w:r>
            <w:r>
              <w:rPr>
                <w:sz w:val="21"/>
                <w:szCs w:val="21"/>
              </w:rPr>
              <w:t>/L (&gt;250/mm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>)</w:t>
            </w:r>
            <w:r w:rsidR="003221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i.e. </w:t>
            </w:r>
            <w:r w:rsidRPr="003221F4">
              <w:rPr>
                <w:b/>
                <w:sz w:val="20"/>
                <w:szCs w:val="20"/>
              </w:rPr>
              <w:t>SBP</w:t>
            </w:r>
            <w:r>
              <w:t xml:space="preserve"> then give:</w:t>
            </w:r>
            <w:r>
              <w:rPr>
                <w:b/>
                <w:lang w:val="en-GB" w:eastAsia="en-US"/>
              </w:rPr>
              <w:t xml:space="preserve"> </w:t>
            </w:r>
            <w:r>
              <w:rPr>
                <w:b/>
                <w:lang w:val="en-GB" w:eastAsia="en-US"/>
              </w:rPr>
              <w:tab/>
            </w:r>
            <w:sdt>
              <w:sdtPr>
                <w:rPr>
                  <w:lang w:val="en-GB" w:eastAsia="en-US"/>
                </w:rPr>
                <w:id w:val="-207495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Yes  │  </w:t>
            </w:r>
            <w:sdt>
              <w:sdtPr>
                <w:rPr>
                  <w:lang w:val="en-GB" w:eastAsia="en-US"/>
                </w:rPr>
                <w:id w:val="-4532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No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DB3AC6" w:rsidRDefault="00DB3AC6" w:rsidP="00465989"/>
        </w:tc>
      </w:tr>
      <w:tr w:rsidR="00DB3AC6" w:rsidRPr="007C5642" w:rsidTr="00885D80">
        <w:tc>
          <w:tcPr>
            <w:tcW w:w="426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auto"/>
          </w:tcPr>
          <w:p w:rsidR="00DB3AC6" w:rsidRDefault="00DB3AC6" w:rsidP="00DB3AC6">
            <w:pPr>
              <w:tabs>
                <w:tab w:val="right" w:pos="7772"/>
              </w:tabs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DB3AC6" w:rsidRPr="00DB3AC6" w:rsidRDefault="000E1A06" w:rsidP="000E1A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243"/>
            </w:pPr>
            <w:r>
              <w:t>A</w:t>
            </w:r>
            <w:r w:rsidR="003221F4">
              <w:t>ntibiotics</w:t>
            </w:r>
            <w:r>
              <w:t xml:space="preserve"> stat</w:t>
            </w:r>
            <w:r w:rsidR="003221F4">
              <w:t xml:space="preserve"> as per </w:t>
            </w:r>
            <w:r w:rsidR="00E872CF">
              <w:t>DHB</w:t>
            </w:r>
            <w:r w:rsidR="00FC6919">
              <w:t xml:space="preserve"> </w:t>
            </w:r>
            <w:r w:rsidR="00DB3AC6">
              <w:t xml:space="preserve">protocol  </w:t>
            </w:r>
            <w:r>
              <w:t>(e.g. cefuroxime)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left w:val="nil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DB3AC6" w:rsidRPr="00DB3AC6" w:rsidRDefault="0070436B" w:rsidP="00885D80">
            <w:pPr>
              <w:pStyle w:val="ListParagraph"/>
              <w:spacing w:after="0" w:line="240" w:lineRule="auto"/>
              <w:ind w:left="-57"/>
              <w:jc w:val="right"/>
            </w:pPr>
            <w:sdt>
              <w:sdtPr>
                <w:id w:val="-152747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AC6">
              <w:t xml:space="preserve"> Yes  │  </w:t>
            </w:r>
            <w:sdt>
              <w:sdtPr>
                <w:id w:val="11833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AC6">
              <w:t xml:space="preserve"> No  │  </w:t>
            </w:r>
            <w:sdt>
              <w:sdtPr>
                <w:id w:val="-38193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AC6">
              <w:t xml:space="preserve"> N/A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DB3AC6" w:rsidRDefault="00DB3AC6" w:rsidP="00DB3AC6"/>
        </w:tc>
      </w:tr>
      <w:tr w:rsidR="00DB3AC6" w:rsidRPr="007C5642" w:rsidTr="00D54BB4">
        <w:trPr>
          <w:trHeight w:val="20"/>
        </w:trPr>
        <w:tc>
          <w:tcPr>
            <w:tcW w:w="426" w:type="dxa"/>
            <w:vMerge/>
            <w:tcBorders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DB3AC6" w:rsidRDefault="00DB3AC6" w:rsidP="00DB3AC6">
            <w:pPr>
              <w:pStyle w:val="TableStepNumber"/>
              <w:ind w:left="360"/>
              <w:jc w:val="left"/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DB3AC6" w:rsidRDefault="00DB3AC6" w:rsidP="00D54BB4">
            <w:pPr>
              <w:pStyle w:val="ListParagraph"/>
              <w:numPr>
                <w:ilvl w:val="0"/>
                <w:numId w:val="15"/>
              </w:numPr>
              <w:spacing w:after="0" w:line="220" w:lineRule="exact"/>
              <w:ind w:left="363" w:hanging="244"/>
            </w:pPr>
            <w:r>
              <w:t>IV albumin (20% Human Albumin solution) 1.5g/kg</w:t>
            </w:r>
            <w:r>
              <w:rPr>
                <w:sz w:val="18"/>
              </w:rPr>
              <w:t xml:space="preserve"> </w:t>
            </w:r>
            <w:r w:rsidR="00885D80">
              <w:rPr>
                <w:sz w:val="18"/>
              </w:rPr>
              <w:br/>
            </w:r>
            <w:r>
              <w:rPr>
                <w:sz w:val="18"/>
              </w:rPr>
              <w:t xml:space="preserve">(20g of albumin in 100ml of 20% Human Albumin Solution) 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left w:val="nil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DB3AC6" w:rsidRDefault="0070436B" w:rsidP="00D54BB4">
            <w:pPr>
              <w:ind w:left="-57"/>
              <w:jc w:val="right"/>
              <w:rPr>
                <w:lang w:val="en-GB" w:eastAsia="en-US"/>
              </w:rPr>
            </w:pPr>
            <w:sdt>
              <w:sdtPr>
                <w:rPr>
                  <w:lang w:val="en-GB" w:eastAsia="en-US"/>
                </w:rPr>
                <w:id w:val="131869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C0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DB3AC6">
              <w:rPr>
                <w:lang w:val="en-GB" w:eastAsia="en-US"/>
              </w:rPr>
              <w:t xml:space="preserve"> Yes  │  </w:t>
            </w:r>
            <w:sdt>
              <w:sdtPr>
                <w:rPr>
                  <w:lang w:val="en-GB" w:eastAsia="en-US"/>
                </w:rPr>
                <w:id w:val="-125026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C6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DB3AC6">
              <w:rPr>
                <w:lang w:val="en-GB" w:eastAsia="en-US"/>
              </w:rPr>
              <w:t xml:space="preserve"> No  │  </w:t>
            </w:r>
            <w:sdt>
              <w:sdtPr>
                <w:rPr>
                  <w:lang w:val="en-GB" w:eastAsia="en-US"/>
                </w:rPr>
                <w:id w:val="97904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C6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DB3AC6">
              <w:rPr>
                <w:lang w:val="en-GB" w:eastAsia="en-US"/>
              </w:rPr>
              <w:t xml:space="preserve"> N/A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DCF0FA"/>
          </w:tcPr>
          <w:p w:rsidR="00DB3AC6" w:rsidRDefault="00DB3AC6" w:rsidP="00465989"/>
        </w:tc>
      </w:tr>
      <w:tr w:rsidR="00DB3AC6" w:rsidRPr="007C5642" w:rsidTr="00885D80">
        <w:tc>
          <w:tcPr>
            <w:tcW w:w="8645" w:type="dxa"/>
            <w:gridSpan w:val="6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FFFFFF" w:themeColor="background1"/>
            </w:tcBorders>
            <w:shd w:val="clear" w:color="auto" w:fill="3A5C78"/>
          </w:tcPr>
          <w:p w:rsidR="00DB3AC6" w:rsidRPr="00751BC0" w:rsidRDefault="00751BC0" w:rsidP="00751BC0">
            <w:pPr>
              <w:pStyle w:val="TableStepHeading"/>
              <w:numPr>
                <w:ilvl w:val="0"/>
                <w:numId w:val="11"/>
              </w:numPr>
              <w:tabs>
                <w:tab w:val="right" w:pos="8398"/>
              </w:tabs>
              <w:ind w:left="318" w:hanging="318"/>
              <w:jc w:val="left"/>
              <w:rPr>
                <w:sz w:val="28"/>
              </w:rPr>
            </w:pPr>
            <w:r w:rsidRPr="00751BC0">
              <w:rPr>
                <w:sz w:val="28"/>
              </w:rPr>
              <w:t xml:space="preserve">Acute Kidney Injury and/or Hyponatraemia </w:t>
            </w:r>
          </w:p>
        </w:tc>
        <w:tc>
          <w:tcPr>
            <w:tcW w:w="995" w:type="dxa"/>
            <w:tcBorders>
              <w:top w:val="single" w:sz="4" w:space="0" w:color="3A5C78"/>
              <w:left w:val="single" w:sz="4" w:space="0" w:color="FFFFFF" w:themeColor="background1"/>
              <w:bottom w:val="single" w:sz="4" w:space="0" w:color="3A5C78"/>
              <w:right w:val="single" w:sz="4" w:space="0" w:color="3A5C78"/>
            </w:tcBorders>
            <w:shd w:val="clear" w:color="auto" w:fill="3A5C78"/>
            <w:vAlign w:val="center"/>
          </w:tcPr>
          <w:p w:rsidR="00DB3AC6" w:rsidRPr="00BC00BE" w:rsidRDefault="00DB3AC6" w:rsidP="00423E30">
            <w:pPr>
              <w:pStyle w:val="TableStepHeading"/>
              <w:rPr>
                <w:sz w:val="16"/>
              </w:rPr>
            </w:pPr>
            <w:r w:rsidRPr="00BC00BE">
              <w:rPr>
                <w:sz w:val="16"/>
              </w:rPr>
              <w:t>Initial/Time</w:t>
            </w:r>
          </w:p>
        </w:tc>
      </w:tr>
      <w:tr w:rsidR="00751BC0" w:rsidRPr="007C5642" w:rsidTr="00885D80">
        <w:tc>
          <w:tcPr>
            <w:tcW w:w="8645" w:type="dxa"/>
            <w:gridSpan w:val="6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E6F7C1"/>
          </w:tcPr>
          <w:p w:rsidR="00751BC0" w:rsidRPr="00751BC0" w:rsidRDefault="00751BC0" w:rsidP="00751BC0">
            <w:pPr>
              <w:tabs>
                <w:tab w:val="left" w:pos="743"/>
              </w:tabs>
              <w:rPr>
                <w:rStyle w:val="ImportantNoteChar"/>
                <w:b/>
                <w:iCs/>
                <w:sz w:val="18"/>
                <w:szCs w:val="18"/>
              </w:rPr>
            </w:pPr>
            <w:r w:rsidRPr="00751BC0">
              <w:rPr>
                <w:rStyle w:val="ImportantNoteChar"/>
                <w:b/>
                <w:iCs/>
                <w:sz w:val="18"/>
                <w:szCs w:val="18"/>
              </w:rPr>
              <w:t xml:space="preserve">(Na &lt;125 mmol/L)                           </w:t>
            </w:r>
          </w:p>
        </w:tc>
        <w:tc>
          <w:tcPr>
            <w:tcW w:w="995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E6F7C1"/>
            <w:vAlign w:val="center"/>
          </w:tcPr>
          <w:p w:rsidR="00751BC0" w:rsidRPr="00834D56" w:rsidRDefault="0070436B" w:rsidP="00751BC0">
            <w:pPr>
              <w:tabs>
                <w:tab w:val="left" w:pos="743"/>
                <w:tab w:val="right" w:pos="8398"/>
              </w:tabs>
              <w:ind w:left="743" w:hanging="743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064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C0" w:rsidRPr="00834D5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51BC0" w:rsidRPr="00834D56">
              <w:rPr>
                <w:b/>
                <w:sz w:val="18"/>
                <w:szCs w:val="18"/>
              </w:rPr>
              <w:t xml:space="preserve"> N/A</w:t>
            </w:r>
          </w:p>
        </w:tc>
      </w:tr>
      <w:tr w:rsidR="00751BC0" w:rsidRPr="007C5642" w:rsidTr="00885D80">
        <w:tc>
          <w:tcPr>
            <w:tcW w:w="1843" w:type="dxa"/>
            <w:gridSpan w:val="2"/>
            <w:vMerge w:val="restart"/>
            <w:tcBorders>
              <w:top w:val="single" w:sz="4" w:space="0" w:color="3A5C78"/>
              <w:left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751BC0" w:rsidRPr="007C5642" w:rsidRDefault="00751BC0" w:rsidP="00751BC0">
            <w:pPr>
              <w:pStyle w:val="TableStepNumber"/>
              <w:rPr>
                <w:lang w:val="en-US"/>
              </w:rPr>
            </w:pPr>
            <w:r>
              <w:rPr>
                <w:sz w:val="24"/>
              </w:rPr>
              <w:t>AKI defined by modified RIFLE criteria</w:t>
            </w:r>
          </w:p>
        </w:tc>
        <w:tc>
          <w:tcPr>
            <w:tcW w:w="6802" w:type="dxa"/>
            <w:gridSpan w:val="4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751BC0" w:rsidRDefault="00751BC0" w:rsidP="00751BC0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</w:rPr>
              <w:t xml:space="preserve">1: Increase in serum creatinine </w:t>
            </w:r>
            <w:r>
              <w:rPr>
                <w:rFonts w:cs="Calibr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26</w:t>
            </w:r>
            <w:r>
              <w:rPr>
                <w:rFonts w:cs="Calibri"/>
                <w:sz w:val="20"/>
                <w:szCs w:val="20"/>
              </w:rPr>
              <w:t xml:space="preserve">μmol/L within 48hrs </w:t>
            </w:r>
            <w:r>
              <w:rPr>
                <w:rFonts w:cs="Calibri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995" w:type="dxa"/>
            <w:vMerge w:val="restart"/>
            <w:tcBorders>
              <w:top w:val="single" w:sz="4" w:space="0" w:color="3A5C78"/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751BC0" w:rsidRDefault="00751BC0" w:rsidP="00465989">
            <w:pPr>
              <w:rPr>
                <w:lang w:val="en-US"/>
              </w:rPr>
            </w:pPr>
          </w:p>
        </w:tc>
      </w:tr>
      <w:tr w:rsidR="00751BC0" w:rsidRPr="007C5642" w:rsidTr="00885D80">
        <w:tc>
          <w:tcPr>
            <w:tcW w:w="1843" w:type="dxa"/>
            <w:gridSpan w:val="2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auto"/>
          </w:tcPr>
          <w:p w:rsidR="00751BC0" w:rsidRPr="007C5642" w:rsidRDefault="00751BC0" w:rsidP="005814E4">
            <w:pPr>
              <w:pStyle w:val="TableStepNumber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751BC0" w:rsidRDefault="00751BC0" w:rsidP="00751BC0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</w:rPr>
              <w:t xml:space="preserve">2: </w:t>
            </w:r>
            <w:r>
              <w:rPr>
                <w:rFonts w:cs="Calibri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50% rise in serum creatinine over the last 7 days </w:t>
            </w:r>
            <w:r>
              <w:rPr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751BC0" w:rsidRDefault="00751BC0" w:rsidP="00465989">
            <w:pPr>
              <w:rPr>
                <w:lang w:val="en-US"/>
              </w:rPr>
            </w:pPr>
          </w:p>
        </w:tc>
      </w:tr>
      <w:tr w:rsidR="00751BC0" w:rsidRPr="007C5642" w:rsidTr="00885D80">
        <w:tc>
          <w:tcPr>
            <w:tcW w:w="1843" w:type="dxa"/>
            <w:gridSpan w:val="2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auto"/>
          </w:tcPr>
          <w:p w:rsidR="00751BC0" w:rsidRPr="007C5642" w:rsidRDefault="00751BC0" w:rsidP="005814E4">
            <w:pPr>
              <w:pStyle w:val="TableStepNumber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751BC0" w:rsidRDefault="00751BC0" w:rsidP="00751BC0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</w:rPr>
              <w:t>3: Urine output (UO) &lt;0.5mls/kg/hr for more than 6 hrs based on dry weight</w:t>
            </w:r>
            <w:r>
              <w:rPr>
                <w:b/>
                <w:i/>
                <w:sz w:val="20"/>
                <w:szCs w:val="20"/>
              </w:rPr>
              <w:t xml:space="preserve"> or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751BC0" w:rsidRDefault="00751BC0" w:rsidP="00465989">
            <w:pPr>
              <w:rPr>
                <w:lang w:val="en-US"/>
              </w:rPr>
            </w:pPr>
          </w:p>
        </w:tc>
      </w:tr>
      <w:tr w:rsidR="00751BC0" w:rsidRPr="007C5642" w:rsidTr="00885D80">
        <w:tc>
          <w:tcPr>
            <w:tcW w:w="1843" w:type="dxa"/>
            <w:gridSpan w:val="2"/>
            <w:vMerge/>
            <w:tcBorders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751BC0" w:rsidRPr="007C5642" w:rsidRDefault="00751BC0" w:rsidP="005814E4">
            <w:pPr>
              <w:pStyle w:val="TableStepNumber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751BC0" w:rsidRDefault="00751BC0" w:rsidP="00751BC0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</w:rPr>
              <w:t>4: Clinically dehydrated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751BC0" w:rsidRDefault="00751BC0" w:rsidP="00465989">
            <w:pPr>
              <w:rPr>
                <w:lang w:val="en-US"/>
              </w:rPr>
            </w:pPr>
          </w:p>
        </w:tc>
      </w:tr>
      <w:tr w:rsidR="00751BC0" w:rsidRPr="007C5642" w:rsidTr="00885D80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751BC0" w:rsidRPr="007C5642" w:rsidRDefault="00751BC0" w:rsidP="00751BC0">
            <w:pPr>
              <w:pStyle w:val="TableStepNumber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751BC0" w:rsidRDefault="00751BC0" w:rsidP="00751BC0">
            <w:pPr>
              <w:rPr>
                <w:lang w:val="en-GB" w:eastAsia="en-US"/>
              </w:rPr>
            </w:pPr>
            <w:r>
              <w:t>Suspend all diuretics and nephrotoxic drugs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left w:val="nil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751BC0" w:rsidRPr="00DB3AC6" w:rsidRDefault="0070436B" w:rsidP="00885D80">
            <w:pPr>
              <w:pStyle w:val="ListParagraph"/>
              <w:spacing w:after="0" w:line="240" w:lineRule="auto"/>
              <w:ind w:left="-57"/>
              <w:jc w:val="right"/>
            </w:pPr>
            <w:sdt>
              <w:sdtPr>
                <w:id w:val="11055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C0">
              <w:t xml:space="preserve"> Yes  │  </w:t>
            </w:r>
            <w:sdt>
              <w:sdtPr>
                <w:id w:val="13304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C0">
              <w:t xml:space="preserve"> No  │  </w:t>
            </w:r>
            <w:sdt>
              <w:sdtPr>
                <w:id w:val="13220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C0">
              <w:t xml:space="preserve"> N/A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751BC0" w:rsidRDefault="00751BC0" w:rsidP="00465989"/>
        </w:tc>
      </w:tr>
      <w:tr w:rsidR="00751BC0" w:rsidRPr="007C5642" w:rsidTr="00885D80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751BC0" w:rsidRPr="007C5642" w:rsidRDefault="00751BC0" w:rsidP="00751BC0">
            <w:pPr>
              <w:pStyle w:val="TableStepNumber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751BC0" w:rsidRPr="00751BC0" w:rsidRDefault="00751BC0" w:rsidP="00D54BB4">
            <w:pPr>
              <w:spacing w:line="220" w:lineRule="exact"/>
              <w:rPr>
                <w:spacing w:val="-2"/>
                <w:lang w:val="en-GB" w:eastAsia="en-US"/>
              </w:rPr>
            </w:pPr>
            <w:r w:rsidRPr="00751BC0">
              <w:rPr>
                <w:spacing w:val="-2"/>
              </w:rPr>
              <w:t xml:space="preserve">Fluid resuscitate with 5% Human Albumin Solution or 0.9% Sodium Chloride </w:t>
            </w:r>
            <w:r w:rsidRPr="00751BC0">
              <w:rPr>
                <w:spacing w:val="-2"/>
                <w:sz w:val="18"/>
              </w:rPr>
              <w:t>(250ml boluses with regular reassessment: 1-2L will correct most losses)</w:t>
            </w:r>
          </w:p>
        </w:tc>
        <w:tc>
          <w:tcPr>
            <w:tcW w:w="1840" w:type="dxa"/>
            <w:tcBorders>
              <w:top w:val="single" w:sz="4" w:space="0" w:color="3A5C78"/>
              <w:left w:val="nil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751BC0" w:rsidRDefault="0070436B" w:rsidP="00751BC0">
            <w:pPr>
              <w:jc w:val="right"/>
              <w:rPr>
                <w:lang w:val="en-GB" w:eastAsia="en-US"/>
              </w:rPr>
            </w:pPr>
            <w:sdt>
              <w:sdtPr>
                <w:rPr>
                  <w:lang w:val="en-GB" w:eastAsia="en-US"/>
                </w:rPr>
                <w:id w:val="7288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C0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751BC0">
              <w:rPr>
                <w:lang w:val="en-GB" w:eastAsia="en-US"/>
              </w:rPr>
              <w:t xml:space="preserve"> Yes  │  </w:t>
            </w:r>
            <w:sdt>
              <w:sdtPr>
                <w:rPr>
                  <w:lang w:val="en-GB" w:eastAsia="en-US"/>
                </w:rPr>
                <w:id w:val="-9602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C0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751BC0">
              <w:rPr>
                <w:lang w:val="en-GB" w:eastAsia="en-US"/>
              </w:rPr>
              <w:t xml:space="preserve"> No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751BC0" w:rsidRDefault="00751BC0" w:rsidP="00465989"/>
        </w:tc>
      </w:tr>
      <w:tr w:rsidR="00751BC0" w:rsidRPr="007C5642" w:rsidTr="00885D80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751BC0" w:rsidRPr="007C5642" w:rsidRDefault="00751BC0" w:rsidP="00751BC0">
            <w:pPr>
              <w:pStyle w:val="TableStepNumber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751BC0" w:rsidRDefault="00751BC0" w:rsidP="00751BC0">
            <w:pPr>
              <w:rPr>
                <w:lang w:val="en-GB" w:eastAsia="en-US"/>
              </w:rPr>
            </w:pPr>
            <w:r>
              <w:t xml:space="preserve">Initiate fluid balance chart/daily weights </w:t>
            </w:r>
          </w:p>
        </w:tc>
        <w:tc>
          <w:tcPr>
            <w:tcW w:w="1840" w:type="dxa"/>
            <w:tcBorders>
              <w:top w:val="single" w:sz="4" w:space="0" w:color="3A5C78"/>
              <w:left w:val="nil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751BC0" w:rsidRDefault="0070436B" w:rsidP="00751BC0">
            <w:pPr>
              <w:jc w:val="right"/>
              <w:rPr>
                <w:lang w:val="en-GB" w:eastAsia="en-US"/>
              </w:rPr>
            </w:pPr>
            <w:sdt>
              <w:sdtPr>
                <w:rPr>
                  <w:lang w:val="en-GB" w:eastAsia="en-US"/>
                </w:rPr>
                <w:id w:val="-74233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C0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751BC0">
              <w:rPr>
                <w:lang w:val="en-GB" w:eastAsia="en-US"/>
              </w:rPr>
              <w:t xml:space="preserve"> Yes  │  </w:t>
            </w:r>
            <w:sdt>
              <w:sdtPr>
                <w:rPr>
                  <w:lang w:val="en-GB" w:eastAsia="en-US"/>
                </w:rPr>
                <w:id w:val="1118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C0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751BC0">
              <w:rPr>
                <w:lang w:val="en-GB" w:eastAsia="en-US"/>
              </w:rPr>
              <w:t xml:space="preserve"> No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751BC0" w:rsidRDefault="00751BC0" w:rsidP="00465989"/>
        </w:tc>
      </w:tr>
      <w:tr w:rsidR="00751BC0" w:rsidRPr="007C5642" w:rsidTr="00885D80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751BC0" w:rsidRDefault="00751BC0" w:rsidP="00751BC0">
            <w:pPr>
              <w:pStyle w:val="TableStepNumber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751BC0" w:rsidRPr="00751BC0" w:rsidRDefault="00751BC0" w:rsidP="00751BC0">
            <w:pPr>
              <w:ind w:right="-249"/>
              <w:rPr>
                <w:spacing w:val="-4"/>
                <w:lang w:val="en-GB" w:eastAsia="en-US"/>
              </w:rPr>
            </w:pPr>
            <w:r w:rsidRPr="00751BC0">
              <w:rPr>
                <w:spacing w:val="-4"/>
              </w:rPr>
              <w:t>Aim for MAP&gt;80mmHg to achieve UO&gt;0.5ml/kg/hr based on dry weight</w:t>
            </w:r>
          </w:p>
        </w:tc>
        <w:tc>
          <w:tcPr>
            <w:tcW w:w="1840" w:type="dxa"/>
            <w:tcBorders>
              <w:top w:val="single" w:sz="4" w:space="0" w:color="3A5C78"/>
              <w:left w:val="nil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751BC0" w:rsidRDefault="0070436B" w:rsidP="00751BC0">
            <w:pPr>
              <w:jc w:val="right"/>
              <w:rPr>
                <w:lang w:val="en-GB" w:eastAsia="en-US"/>
              </w:rPr>
            </w:pPr>
            <w:sdt>
              <w:sdtPr>
                <w:rPr>
                  <w:lang w:val="en-GB" w:eastAsia="en-US"/>
                </w:rPr>
                <w:id w:val="18855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C0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751BC0">
              <w:rPr>
                <w:lang w:val="en-GB" w:eastAsia="en-US"/>
              </w:rPr>
              <w:t xml:space="preserve"> Yes  │  </w:t>
            </w:r>
            <w:sdt>
              <w:sdtPr>
                <w:rPr>
                  <w:lang w:val="en-GB" w:eastAsia="en-US"/>
                </w:rPr>
                <w:id w:val="-39651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C0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751BC0">
              <w:rPr>
                <w:lang w:val="en-GB" w:eastAsia="en-US"/>
              </w:rPr>
              <w:t xml:space="preserve"> No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751BC0" w:rsidRDefault="00751BC0" w:rsidP="00465989"/>
        </w:tc>
      </w:tr>
      <w:tr w:rsidR="00751BC0" w:rsidRPr="007C5642" w:rsidTr="00885D80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751BC0" w:rsidRDefault="00751BC0" w:rsidP="00751BC0">
            <w:pPr>
              <w:pStyle w:val="TableStepNumber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751BC0" w:rsidRDefault="00751BC0" w:rsidP="00D54BB4">
            <w:pPr>
              <w:spacing w:line="220" w:lineRule="exact"/>
              <w:rPr>
                <w:lang w:val="en-GB" w:eastAsia="en-US"/>
              </w:rPr>
            </w:pPr>
            <w:r>
              <w:t xml:space="preserve">At 6 hrs, if target not achieved or </w:t>
            </w:r>
            <w:r w:rsidR="001C1980">
              <w:t>N</w:t>
            </w:r>
            <w:r w:rsidR="00E872CF">
              <w:t>Z</w:t>
            </w:r>
            <w:r>
              <w:t>EWS worsening then consider escalation to higher level of care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left w:val="nil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751BC0" w:rsidRPr="00DB3AC6" w:rsidRDefault="0070436B" w:rsidP="00885D80">
            <w:pPr>
              <w:pStyle w:val="ListParagraph"/>
              <w:spacing w:after="0" w:line="240" w:lineRule="auto"/>
              <w:ind w:left="-57"/>
              <w:jc w:val="right"/>
            </w:pPr>
            <w:sdt>
              <w:sdtPr>
                <w:id w:val="174406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C0">
              <w:t xml:space="preserve"> Yes  │  </w:t>
            </w:r>
            <w:sdt>
              <w:sdtPr>
                <w:id w:val="5224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C0">
              <w:t xml:space="preserve"> No  │  </w:t>
            </w:r>
            <w:sdt>
              <w:sdtPr>
                <w:id w:val="207060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B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BC0">
              <w:t xml:space="preserve"> N/A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DCF0FA"/>
          </w:tcPr>
          <w:p w:rsidR="00751BC0" w:rsidRDefault="00751BC0" w:rsidP="00465989"/>
        </w:tc>
      </w:tr>
      <w:tr w:rsidR="00751BC0" w:rsidRPr="007C5642" w:rsidTr="00885D80">
        <w:tc>
          <w:tcPr>
            <w:tcW w:w="8645" w:type="dxa"/>
            <w:gridSpan w:val="6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FFFFFF" w:themeColor="background1"/>
            </w:tcBorders>
            <w:shd w:val="clear" w:color="auto" w:fill="3A5C78"/>
          </w:tcPr>
          <w:p w:rsidR="00751BC0" w:rsidRPr="00835093" w:rsidRDefault="00751BC0" w:rsidP="00423E30">
            <w:pPr>
              <w:pStyle w:val="TableStepHeading"/>
              <w:numPr>
                <w:ilvl w:val="0"/>
                <w:numId w:val="11"/>
              </w:numPr>
              <w:tabs>
                <w:tab w:val="right" w:pos="8398"/>
              </w:tabs>
              <w:ind w:left="318" w:hanging="318"/>
              <w:jc w:val="left"/>
            </w:pPr>
            <w:r w:rsidRPr="00423E30">
              <w:rPr>
                <w:sz w:val="28"/>
              </w:rPr>
              <w:t xml:space="preserve">GI </w:t>
            </w:r>
            <w:r w:rsidR="00423E30" w:rsidRPr="00423E30">
              <w:rPr>
                <w:sz w:val="28"/>
              </w:rPr>
              <w:t>Bleeding</w:t>
            </w:r>
            <w:r w:rsidR="00423E30" w:rsidRPr="00751BC0">
              <w:t xml:space="preserve"> </w:t>
            </w:r>
          </w:p>
        </w:tc>
        <w:tc>
          <w:tcPr>
            <w:tcW w:w="995" w:type="dxa"/>
            <w:tcBorders>
              <w:top w:val="single" w:sz="4" w:space="0" w:color="3A5C78"/>
              <w:left w:val="single" w:sz="4" w:space="0" w:color="FFFFFF" w:themeColor="background1"/>
              <w:bottom w:val="single" w:sz="4" w:space="0" w:color="3A5C78"/>
              <w:right w:val="single" w:sz="4" w:space="0" w:color="3A5C78"/>
            </w:tcBorders>
            <w:shd w:val="clear" w:color="auto" w:fill="3A5C78"/>
            <w:vAlign w:val="center"/>
          </w:tcPr>
          <w:p w:rsidR="00751BC0" w:rsidRPr="00BC00BE" w:rsidRDefault="00751BC0" w:rsidP="00423E30">
            <w:pPr>
              <w:pStyle w:val="TableStepHeading"/>
              <w:rPr>
                <w:sz w:val="16"/>
              </w:rPr>
            </w:pPr>
            <w:r w:rsidRPr="00BC00BE">
              <w:rPr>
                <w:sz w:val="16"/>
              </w:rPr>
              <w:t>Initial/Time</w:t>
            </w:r>
          </w:p>
        </w:tc>
      </w:tr>
      <w:tr w:rsidR="00423E30" w:rsidRPr="007C5642" w:rsidTr="00885D80">
        <w:tc>
          <w:tcPr>
            <w:tcW w:w="8645" w:type="dxa"/>
            <w:gridSpan w:val="6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E6F7C1"/>
          </w:tcPr>
          <w:p w:rsidR="00423E30" w:rsidRPr="00423E30" w:rsidRDefault="00423E30" w:rsidP="000E1A06">
            <w:pPr>
              <w:tabs>
                <w:tab w:val="left" w:pos="743"/>
              </w:tabs>
              <w:rPr>
                <w:sz w:val="18"/>
              </w:rPr>
            </w:pPr>
            <w:r w:rsidRPr="00423E30">
              <w:rPr>
                <w:rStyle w:val="ImportantNoteChar"/>
                <w:b/>
                <w:bCs/>
                <w:sz w:val="18"/>
              </w:rPr>
              <w:t xml:space="preserve">If the patient has evidence of GI bleeding and varices are suspected  </w:t>
            </w:r>
            <w:r w:rsidRPr="000E1A06">
              <w:rPr>
                <w:rStyle w:val="ImportantNoteChar"/>
                <w:bCs/>
                <w:i/>
                <w:sz w:val="18"/>
              </w:rPr>
              <w:t xml:space="preserve"> </w:t>
            </w:r>
            <w:r w:rsidR="000E1A06" w:rsidRPr="000E1A06">
              <w:rPr>
                <w:rStyle w:val="ImportantNoteChar"/>
                <w:bCs/>
                <w:i/>
                <w:sz w:val="18"/>
              </w:rPr>
              <w:t>(</w:t>
            </w:r>
            <w:r w:rsidR="000E1A06">
              <w:rPr>
                <w:rStyle w:val="ImportantNoteChar"/>
                <w:bCs/>
                <w:i/>
                <w:sz w:val="18"/>
              </w:rPr>
              <w:t>use</w:t>
            </w:r>
            <w:r w:rsidR="000E1A06" w:rsidRPr="000E1A06">
              <w:rPr>
                <w:rStyle w:val="ImportantNoteChar"/>
                <w:bCs/>
                <w:i/>
                <w:sz w:val="18"/>
              </w:rPr>
              <w:t xml:space="preserve"> Clinical Checklist for variceal UGIB)</w:t>
            </w:r>
          </w:p>
        </w:tc>
        <w:tc>
          <w:tcPr>
            <w:tcW w:w="995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E6F7C1"/>
            <w:vAlign w:val="center"/>
          </w:tcPr>
          <w:p w:rsidR="00423E30" w:rsidRPr="00834D56" w:rsidRDefault="0070436B" w:rsidP="00423E30">
            <w:pPr>
              <w:tabs>
                <w:tab w:val="left" w:pos="743"/>
                <w:tab w:val="right" w:pos="8398"/>
              </w:tabs>
              <w:ind w:left="743" w:hanging="743"/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1440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 w:rsidRPr="00834D5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23E30" w:rsidRPr="00834D56">
              <w:rPr>
                <w:b/>
                <w:sz w:val="18"/>
                <w:szCs w:val="18"/>
              </w:rPr>
              <w:t xml:space="preserve"> N/A</w:t>
            </w:r>
          </w:p>
        </w:tc>
      </w:tr>
      <w:tr w:rsidR="00423E30" w:rsidRPr="007C5642" w:rsidTr="00885D80">
        <w:trPr>
          <w:cantSplit/>
        </w:trPr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23E30" w:rsidRPr="007C5642" w:rsidRDefault="00423E30" w:rsidP="00423E30">
            <w:pPr>
              <w:pStyle w:val="TableStepNumber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423E30" w:rsidRDefault="00423E30" w:rsidP="00D54BB4">
            <w:pPr>
              <w:spacing w:line="220" w:lineRule="exact"/>
              <w:rPr>
                <w:lang w:val="en-GB" w:eastAsia="en-US"/>
              </w:rPr>
            </w:pPr>
            <w:r>
              <w:t xml:space="preserve">Fluid resuscitate according to BP, pulse and venous pressure </w:t>
            </w:r>
            <w:r w:rsidRPr="00423E30">
              <w:rPr>
                <w:sz w:val="18"/>
              </w:rPr>
              <w:t>(aim MAP &gt;65 mmHg)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423E30" w:rsidRDefault="0070436B" w:rsidP="00423E30">
            <w:pPr>
              <w:ind w:left="-57"/>
              <w:jc w:val="right"/>
              <w:rPr>
                <w:lang w:val="en-GB" w:eastAsia="en-US"/>
              </w:rPr>
            </w:pPr>
            <w:sdt>
              <w:sdtPr>
                <w:rPr>
                  <w:lang w:val="en-GB" w:eastAsia="en-US"/>
                </w:rPr>
                <w:id w:val="10585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A06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423E30">
              <w:rPr>
                <w:lang w:val="en-GB" w:eastAsia="en-US"/>
              </w:rPr>
              <w:t xml:space="preserve"> Yes  │  </w:t>
            </w:r>
            <w:sdt>
              <w:sdtPr>
                <w:rPr>
                  <w:lang w:val="en-GB" w:eastAsia="en-US"/>
                </w:rPr>
                <w:id w:val="58812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423E30">
              <w:rPr>
                <w:lang w:val="en-GB" w:eastAsia="en-US"/>
              </w:rPr>
              <w:t xml:space="preserve"> No</w:t>
            </w:r>
          </w:p>
        </w:tc>
        <w:tc>
          <w:tcPr>
            <w:tcW w:w="995" w:type="dxa"/>
            <w:vMerge w:val="restart"/>
            <w:tcBorders>
              <w:top w:val="single" w:sz="4" w:space="0" w:color="3A5C78"/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423E30" w:rsidRDefault="00423E30" w:rsidP="00465989">
            <w:pPr>
              <w:rPr>
                <w:lang w:val="en-US"/>
              </w:rPr>
            </w:pPr>
          </w:p>
        </w:tc>
      </w:tr>
      <w:tr w:rsidR="00423E30" w:rsidRPr="007C5642" w:rsidTr="00885D80">
        <w:trPr>
          <w:cantSplit/>
        </w:trPr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23E30" w:rsidRPr="007C5642" w:rsidRDefault="00423E30" w:rsidP="00423E30">
            <w:pPr>
              <w:pStyle w:val="TableStepNumber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423E30" w:rsidRDefault="00423E30" w:rsidP="00D54BB4">
            <w:pPr>
              <w:spacing w:line="220" w:lineRule="exact"/>
              <w:rPr>
                <w:lang w:val="en-GB" w:eastAsia="en-US"/>
              </w:rPr>
            </w:pPr>
            <w:r>
              <w:t>Prescribe IV terlipressin 2mg four times daily</w:t>
            </w:r>
            <w:r w:rsidRPr="00174DE8">
              <w:rPr>
                <w:spacing w:val="-6"/>
                <w:sz w:val="18"/>
              </w:rPr>
              <w:t>(caution if known ischaemic heart disease or peripheral vascular disease; perform ECG in &gt;65yrs)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423E30" w:rsidRPr="00DB3AC6" w:rsidRDefault="0070436B" w:rsidP="00423E30">
            <w:pPr>
              <w:pStyle w:val="ListParagraph"/>
              <w:spacing w:after="0" w:line="240" w:lineRule="auto"/>
              <w:ind w:left="-57"/>
              <w:jc w:val="right"/>
            </w:pPr>
            <w:sdt>
              <w:sdtPr>
                <w:id w:val="-6176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Yes  │  </w:t>
            </w:r>
            <w:sdt>
              <w:sdtPr>
                <w:id w:val="-1309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No  │  </w:t>
            </w:r>
            <w:sdt>
              <w:sdtPr>
                <w:id w:val="-2310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N/A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423E30" w:rsidRDefault="00423E30" w:rsidP="00465989"/>
        </w:tc>
      </w:tr>
      <w:tr w:rsidR="00423E30" w:rsidRPr="007C5642" w:rsidTr="00885D80">
        <w:trPr>
          <w:cantSplit/>
        </w:trPr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23E30" w:rsidRDefault="00423E30" w:rsidP="00423E30">
            <w:pPr>
              <w:pStyle w:val="TableStepNumber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423E30" w:rsidRDefault="00423E30" w:rsidP="00E872CF">
            <w:pPr>
              <w:spacing w:line="220" w:lineRule="exact"/>
              <w:rPr>
                <w:lang w:val="en-GB" w:eastAsia="en-US"/>
              </w:rPr>
            </w:pPr>
            <w:r>
              <w:t>Prescribe proph</w:t>
            </w:r>
            <w:r w:rsidR="003221F4">
              <w:t xml:space="preserve">ylactic antibiotics as per </w:t>
            </w:r>
            <w:r w:rsidR="00E872CF">
              <w:t>DHB</w:t>
            </w:r>
            <w:r>
              <w:t xml:space="preserve"> protocol</w:t>
            </w:r>
            <w:r w:rsidRPr="00D54BB4">
              <w:rPr>
                <w:sz w:val="18"/>
                <w:szCs w:val="18"/>
              </w:rPr>
              <w:t xml:space="preserve"> (cefuroxime unless contraindicated)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423E30" w:rsidRDefault="0070436B" w:rsidP="00423E30">
            <w:pPr>
              <w:ind w:left="-57"/>
              <w:jc w:val="right"/>
              <w:rPr>
                <w:lang w:val="en-GB" w:eastAsia="en-US"/>
              </w:rPr>
            </w:pPr>
            <w:sdt>
              <w:sdtPr>
                <w:rPr>
                  <w:lang w:val="en-GB" w:eastAsia="en-US"/>
                </w:rPr>
                <w:id w:val="19713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423E30">
              <w:rPr>
                <w:lang w:val="en-GB" w:eastAsia="en-US"/>
              </w:rPr>
              <w:t xml:space="preserve"> Yes  │  </w:t>
            </w:r>
            <w:sdt>
              <w:sdtPr>
                <w:rPr>
                  <w:lang w:val="en-GB" w:eastAsia="en-US"/>
                </w:rPr>
                <w:id w:val="-40276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 w:rsidR="00423E30">
              <w:rPr>
                <w:lang w:val="en-GB" w:eastAsia="en-US"/>
              </w:rPr>
              <w:t xml:space="preserve"> No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423E30" w:rsidRDefault="00423E30" w:rsidP="00465989"/>
        </w:tc>
      </w:tr>
      <w:tr w:rsidR="00423E30" w:rsidRPr="007C5642" w:rsidTr="00885D80">
        <w:trPr>
          <w:cantSplit/>
        </w:trPr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23E30" w:rsidRDefault="00423E30" w:rsidP="00423E30">
            <w:pPr>
              <w:pStyle w:val="TableStepNumber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423E30" w:rsidRPr="00174DE8" w:rsidRDefault="00423E30" w:rsidP="00423E30">
            <w:pPr>
              <w:rPr>
                <w:spacing w:val="-4"/>
                <w:lang w:val="en-GB" w:eastAsia="en-US"/>
              </w:rPr>
            </w:pPr>
            <w:r w:rsidRPr="00174DE8">
              <w:rPr>
                <w:spacing w:val="-4"/>
              </w:rPr>
              <w:t>If prothrombin time (PT) prolonged give IV vitamin K 10mg stat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423E30" w:rsidRPr="00DB3AC6" w:rsidRDefault="0070436B" w:rsidP="00423E30">
            <w:pPr>
              <w:pStyle w:val="ListParagraph"/>
              <w:spacing w:after="0" w:line="240" w:lineRule="auto"/>
              <w:ind w:left="-57"/>
              <w:jc w:val="right"/>
            </w:pPr>
            <w:sdt>
              <w:sdtPr>
                <w:id w:val="-138015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Yes  │  </w:t>
            </w:r>
            <w:sdt>
              <w:sdtPr>
                <w:id w:val="110554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No  │  </w:t>
            </w:r>
            <w:sdt>
              <w:sdtPr>
                <w:id w:val="-86914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N/A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423E30" w:rsidRDefault="00423E30" w:rsidP="00465989"/>
        </w:tc>
      </w:tr>
      <w:tr w:rsidR="00423E30" w:rsidRPr="007C5642" w:rsidTr="00885D80">
        <w:trPr>
          <w:cantSplit/>
        </w:trPr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23E30" w:rsidRDefault="00423E30" w:rsidP="00423E30">
            <w:pPr>
              <w:pStyle w:val="TableStepNumber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423E30" w:rsidRDefault="00423E30" w:rsidP="000E1A06">
            <w:pPr>
              <w:rPr>
                <w:lang w:val="en-GB" w:eastAsia="en-US"/>
              </w:rPr>
            </w:pPr>
            <w:r>
              <w:t xml:space="preserve">If PT&gt; 20 seconds (or INR &gt;2.0)  – give </w:t>
            </w:r>
            <w:r w:rsidR="000E1A06">
              <w:t xml:space="preserve">prothrombinex or </w:t>
            </w:r>
            <w:r>
              <w:t>FFP (2-4 units)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423E30" w:rsidRPr="00DB3AC6" w:rsidRDefault="0070436B" w:rsidP="00423E30">
            <w:pPr>
              <w:pStyle w:val="ListParagraph"/>
              <w:spacing w:after="0" w:line="240" w:lineRule="auto"/>
              <w:ind w:left="-57"/>
              <w:jc w:val="right"/>
            </w:pPr>
            <w:sdt>
              <w:sdtPr>
                <w:id w:val="30242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Yes  │  </w:t>
            </w:r>
            <w:sdt>
              <w:sdtPr>
                <w:id w:val="3466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No  │  </w:t>
            </w:r>
            <w:sdt>
              <w:sdtPr>
                <w:id w:val="-129798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N/A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423E30" w:rsidRDefault="00423E30" w:rsidP="00465989"/>
        </w:tc>
      </w:tr>
      <w:tr w:rsidR="00423E30" w:rsidRPr="007C5642" w:rsidTr="00885D80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23E30" w:rsidRDefault="00423E30" w:rsidP="00423E30">
            <w:pPr>
              <w:pStyle w:val="TableStepNumber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423E30" w:rsidRDefault="00423E30" w:rsidP="00423E30">
            <w:pPr>
              <w:rPr>
                <w:lang w:val="en-GB" w:eastAsia="en-US"/>
              </w:rPr>
            </w:pPr>
            <w:r>
              <w:t xml:space="preserve">If platelets &lt;50 – give IV platelets 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423E30" w:rsidRPr="00DB3AC6" w:rsidRDefault="0070436B" w:rsidP="00423E30">
            <w:pPr>
              <w:pStyle w:val="ListParagraph"/>
              <w:spacing w:after="0" w:line="240" w:lineRule="auto"/>
              <w:ind w:left="-57"/>
              <w:jc w:val="right"/>
            </w:pPr>
            <w:sdt>
              <w:sdtPr>
                <w:id w:val="9404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Yes  │  </w:t>
            </w:r>
            <w:sdt>
              <w:sdtPr>
                <w:id w:val="200708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No  │  </w:t>
            </w:r>
            <w:sdt>
              <w:sdtPr>
                <w:id w:val="148388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N/A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423E30" w:rsidRDefault="00423E30" w:rsidP="00465989"/>
        </w:tc>
      </w:tr>
      <w:tr w:rsidR="00423E30" w:rsidRPr="007C5642" w:rsidTr="00885D80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23E30" w:rsidRDefault="00423E30" w:rsidP="00423E30">
            <w:pPr>
              <w:pStyle w:val="TableStepNumber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423E30" w:rsidRDefault="000E1A06" w:rsidP="000E1A06">
            <w:pPr>
              <w:spacing w:line="220" w:lineRule="exact"/>
              <w:rPr>
                <w:lang w:val="en-GB" w:eastAsia="en-US"/>
              </w:rPr>
            </w:pPr>
            <w:r>
              <w:t>Transfuse blood if Hb &lt;7</w:t>
            </w:r>
            <w:r w:rsidR="00423E30">
              <w:t>0</w:t>
            </w:r>
            <w:r>
              <w:t xml:space="preserve"> </w:t>
            </w:r>
            <w:r w:rsidR="00423E30">
              <w:t xml:space="preserve">g/L or massive bleeding </w:t>
            </w:r>
            <w:r w:rsidR="00423E30">
              <w:br/>
            </w:r>
            <w:r w:rsidR="00423E30">
              <w:rPr>
                <w:sz w:val="18"/>
              </w:rPr>
              <w:t>(aim for Hb 8</w:t>
            </w:r>
            <w:r>
              <w:rPr>
                <w:sz w:val="18"/>
              </w:rPr>
              <w:t xml:space="preserve">0-90 </w:t>
            </w:r>
            <w:r w:rsidR="00423E30">
              <w:rPr>
                <w:sz w:val="18"/>
              </w:rPr>
              <w:t>g/L)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423E30" w:rsidRPr="00DB3AC6" w:rsidRDefault="0070436B" w:rsidP="00423E30">
            <w:pPr>
              <w:pStyle w:val="ListParagraph"/>
              <w:spacing w:after="0" w:line="240" w:lineRule="auto"/>
              <w:ind w:left="-57"/>
              <w:jc w:val="right"/>
            </w:pPr>
            <w:sdt>
              <w:sdtPr>
                <w:id w:val="51403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Yes  │  </w:t>
            </w:r>
            <w:sdt>
              <w:sdtPr>
                <w:id w:val="-799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No  │  </w:t>
            </w:r>
            <w:sdt>
              <w:sdtPr>
                <w:id w:val="16002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N/A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423E30" w:rsidRDefault="00423E30" w:rsidP="00465989"/>
        </w:tc>
      </w:tr>
      <w:tr w:rsidR="00423E30" w:rsidRPr="007C5642" w:rsidTr="00413CA3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23E30" w:rsidRDefault="00423E30" w:rsidP="00423E30">
            <w:pPr>
              <w:pStyle w:val="TableStepNumber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423E30" w:rsidRDefault="00423E30" w:rsidP="00423E30">
            <w:pPr>
              <w:rPr>
                <w:sz w:val="18"/>
                <w:lang w:val="en-GB" w:eastAsia="en-US"/>
              </w:rPr>
            </w:pPr>
            <w:r>
              <w:t>Early endoscopy</w:t>
            </w:r>
            <w:r>
              <w:rPr>
                <w:b/>
              </w:rPr>
              <w:t xml:space="preserve"> after</w:t>
            </w:r>
            <w:r>
              <w:t xml:space="preserve"> resuscitation </w:t>
            </w:r>
            <w:r>
              <w:rPr>
                <w:sz w:val="18"/>
              </w:rPr>
              <w:t>(ideally within 12 hours)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423E30" w:rsidRPr="00DB3AC6" w:rsidRDefault="0070436B" w:rsidP="00423E30">
            <w:pPr>
              <w:pStyle w:val="ListParagraph"/>
              <w:spacing w:after="0" w:line="240" w:lineRule="auto"/>
              <w:ind w:left="-57"/>
              <w:jc w:val="right"/>
            </w:pPr>
            <w:sdt>
              <w:sdtPr>
                <w:id w:val="1569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Yes  │  </w:t>
            </w:r>
            <w:sdt>
              <w:sdtPr>
                <w:id w:val="-73401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No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DCF0FA"/>
          </w:tcPr>
          <w:p w:rsidR="00423E30" w:rsidRDefault="00423E30" w:rsidP="00465989"/>
        </w:tc>
      </w:tr>
      <w:tr w:rsidR="00465989" w:rsidRPr="007C5642" w:rsidTr="00413CA3">
        <w:tc>
          <w:tcPr>
            <w:tcW w:w="8645" w:type="dxa"/>
            <w:gridSpan w:val="6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FFFFFF" w:themeColor="background1"/>
            </w:tcBorders>
            <w:shd w:val="clear" w:color="auto" w:fill="3A5C78"/>
          </w:tcPr>
          <w:p w:rsidR="00465989" w:rsidRPr="00423E30" w:rsidRDefault="00423E30" w:rsidP="00751BC0">
            <w:pPr>
              <w:pStyle w:val="TableStepHeading"/>
              <w:numPr>
                <w:ilvl w:val="0"/>
                <w:numId w:val="11"/>
              </w:numPr>
              <w:tabs>
                <w:tab w:val="right" w:pos="8398"/>
              </w:tabs>
              <w:ind w:left="318" w:hanging="318"/>
              <w:jc w:val="left"/>
              <w:rPr>
                <w:sz w:val="28"/>
                <w:szCs w:val="28"/>
              </w:rPr>
            </w:pPr>
            <w:r w:rsidRPr="00423E30">
              <w:rPr>
                <w:sz w:val="28"/>
                <w:szCs w:val="28"/>
              </w:rPr>
              <w:t>Encephalopathy</w:t>
            </w:r>
          </w:p>
        </w:tc>
        <w:tc>
          <w:tcPr>
            <w:tcW w:w="995" w:type="dxa"/>
            <w:tcBorders>
              <w:top w:val="single" w:sz="4" w:space="0" w:color="3A5C78"/>
              <w:left w:val="single" w:sz="4" w:space="0" w:color="FFFFFF" w:themeColor="background1"/>
              <w:bottom w:val="single" w:sz="4" w:space="0" w:color="3A5C78"/>
              <w:right w:val="single" w:sz="4" w:space="0" w:color="3A5C78"/>
            </w:tcBorders>
            <w:shd w:val="clear" w:color="auto" w:fill="3A5C78"/>
            <w:vAlign w:val="center"/>
          </w:tcPr>
          <w:p w:rsidR="00465989" w:rsidRPr="00BC00BE" w:rsidRDefault="00465989" w:rsidP="00465989">
            <w:pPr>
              <w:pStyle w:val="TableStepHeading"/>
              <w:rPr>
                <w:sz w:val="16"/>
              </w:rPr>
            </w:pPr>
            <w:r w:rsidRPr="00BC00BE">
              <w:rPr>
                <w:sz w:val="16"/>
              </w:rPr>
              <w:t>Initial/Time</w:t>
            </w:r>
          </w:p>
        </w:tc>
      </w:tr>
      <w:tr w:rsidR="00413CA3" w:rsidRPr="007C5642" w:rsidTr="00413CA3">
        <w:tc>
          <w:tcPr>
            <w:tcW w:w="8645" w:type="dxa"/>
            <w:gridSpan w:val="6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E6F7C1"/>
          </w:tcPr>
          <w:p w:rsidR="00413CA3" w:rsidRPr="00423E30" w:rsidRDefault="00413CA3" w:rsidP="00413CA3">
            <w:pPr>
              <w:tabs>
                <w:tab w:val="left" w:pos="743"/>
                <w:tab w:val="right" w:pos="8398"/>
              </w:tabs>
              <w:rPr>
                <w:b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E6F7C1"/>
            <w:vAlign w:val="center"/>
          </w:tcPr>
          <w:p w:rsidR="00413CA3" w:rsidRPr="00834D56" w:rsidRDefault="0070436B" w:rsidP="00413CA3">
            <w:pPr>
              <w:tabs>
                <w:tab w:val="left" w:pos="743"/>
                <w:tab w:val="right" w:pos="8398"/>
              </w:tabs>
              <w:ind w:left="743" w:hanging="743"/>
              <w:jc w:val="center"/>
              <w:rPr>
                <w:sz w:val="18"/>
              </w:rPr>
            </w:pPr>
            <w:sdt>
              <w:sdtPr>
                <w:rPr>
                  <w:b/>
                  <w:sz w:val="18"/>
                </w:rPr>
                <w:id w:val="125262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A3" w:rsidRPr="00834D56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413CA3" w:rsidRPr="00834D56">
              <w:rPr>
                <w:b/>
                <w:sz w:val="18"/>
              </w:rPr>
              <w:t xml:space="preserve"> N/A</w:t>
            </w:r>
          </w:p>
        </w:tc>
      </w:tr>
      <w:tr w:rsidR="00423E30" w:rsidRPr="007C5642" w:rsidTr="00174DE8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23E30" w:rsidRPr="007C5642" w:rsidRDefault="00423E30" w:rsidP="00423E30">
            <w:pPr>
              <w:pStyle w:val="TableStepNumber"/>
              <w:numPr>
                <w:ilvl w:val="0"/>
                <w:numId w:val="19"/>
              </w:numPr>
              <w:rPr>
                <w:lang w:val="en-US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423E30" w:rsidRDefault="00423E30" w:rsidP="00423E30">
            <w:pPr>
              <w:rPr>
                <w:lang w:val="en-GB" w:eastAsia="en-US"/>
              </w:rPr>
            </w:pPr>
            <w:r>
              <w:t xml:space="preserve">Look for precipitant </w:t>
            </w:r>
            <w:r w:rsidRPr="00885D80">
              <w:rPr>
                <w:sz w:val="18"/>
                <w:szCs w:val="18"/>
              </w:rPr>
              <w:t>(GI bleed, constipation, dehydration, sepsis etc.)</w:t>
            </w:r>
          </w:p>
        </w:tc>
        <w:tc>
          <w:tcPr>
            <w:tcW w:w="2124" w:type="dxa"/>
            <w:gridSpan w:val="2"/>
            <w:tcBorders>
              <w:top w:val="single" w:sz="4" w:space="0" w:color="3A5C78"/>
              <w:left w:val="nil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423E30" w:rsidRPr="00DB3AC6" w:rsidRDefault="0070436B" w:rsidP="00423E30">
            <w:pPr>
              <w:pStyle w:val="ListParagraph"/>
              <w:spacing w:after="0" w:line="240" w:lineRule="auto"/>
              <w:ind w:left="0"/>
              <w:jc w:val="right"/>
            </w:pPr>
            <w:sdt>
              <w:sdtPr>
                <w:id w:val="10054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Yes  │  </w:t>
            </w:r>
            <w:sdt>
              <w:sdtPr>
                <w:id w:val="133572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No</w:t>
            </w:r>
          </w:p>
        </w:tc>
        <w:tc>
          <w:tcPr>
            <w:tcW w:w="995" w:type="dxa"/>
            <w:vMerge w:val="restart"/>
            <w:tcBorders>
              <w:top w:val="single" w:sz="4" w:space="0" w:color="3A5C78"/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423E30" w:rsidRDefault="00423E30" w:rsidP="00465989">
            <w:pPr>
              <w:rPr>
                <w:lang w:val="en-US"/>
              </w:rPr>
            </w:pPr>
          </w:p>
        </w:tc>
      </w:tr>
      <w:tr w:rsidR="00423E30" w:rsidRPr="007C5642" w:rsidTr="00174DE8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23E30" w:rsidRPr="007C5642" w:rsidRDefault="00423E30" w:rsidP="00423E30">
            <w:pPr>
              <w:pStyle w:val="TableStepNumber"/>
              <w:numPr>
                <w:ilvl w:val="0"/>
                <w:numId w:val="19"/>
              </w:numPr>
              <w:rPr>
                <w:lang w:val="en-US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423E30" w:rsidRDefault="00423E30" w:rsidP="00423E30">
            <w:pPr>
              <w:rPr>
                <w:lang w:val="en-GB" w:eastAsia="en-US"/>
              </w:rPr>
            </w:pPr>
            <w:r>
              <w:t xml:space="preserve">Encephalopathy – lactulose 20-30ml QDS or phosphate enema </w:t>
            </w:r>
            <w:r>
              <w:rPr>
                <w:sz w:val="18"/>
                <w:szCs w:val="18"/>
              </w:rPr>
              <w:t>(aiming for 2 soft stools/day)</w:t>
            </w:r>
          </w:p>
        </w:tc>
        <w:tc>
          <w:tcPr>
            <w:tcW w:w="2124" w:type="dxa"/>
            <w:gridSpan w:val="2"/>
            <w:tcBorders>
              <w:top w:val="single" w:sz="4" w:space="0" w:color="3A5C78"/>
              <w:left w:val="nil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423E30" w:rsidRPr="00DB3AC6" w:rsidRDefault="0070436B" w:rsidP="00423E30">
            <w:pPr>
              <w:pStyle w:val="ListParagraph"/>
              <w:spacing w:after="0" w:line="240" w:lineRule="auto"/>
              <w:ind w:left="0"/>
              <w:jc w:val="right"/>
            </w:pPr>
            <w:sdt>
              <w:sdtPr>
                <w:id w:val="-180854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Yes  │  </w:t>
            </w:r>
            <w:sdt>
              <w:sdtPr>
                <w:id w:val="-47792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No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423E30" w:rsidRDefault="00423E30" w:rsidP="00465989"/>
        </w:tc>
      </w:tr>
      <w:tr w:rsidR="00423E30" w:rsidRPr="007C5642" w:rsidTr="00413CA3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423E30" w:rsidRDefault="00423E30" w:rsidP="00423E30">
            <w:pPr>
              <w:pStyle w:val="TableStepNumber"/>
              <w:numPr>
                <w:ilvl w:val="0"/>
                <w:numId w:val="19"/>
              </w:numPr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423E30" w:rsidRDefault="00423E30" w:rsidP="00423E30">
            <w:pPr>
              <w:rPr>
                <w:lang w:val="en-GB" w:eastAsia="en-US"/>
              </w:rPr>
            </w:pPr>
            <w:r>
              <w:t>If in clinical doubt in a confused patient request CT head to exclude subdural haematoma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left w:val="nil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423E30" w:rsidRPr="00DB3AC6" w:rsidRDefault="0070436B" w:rsidP="00885D80">
            <w:pPr>
              <w:pStyle w:val="ListParagraph"/>
              <w:spacing w:after="0" w:line="240" w:lineRule="auto"/>
              <w:ind w:left="-57"/>
              <w:jc w:val="right"/>
            </w:pPr>
            <w:sdt>
              <w:sdtPr>
                <w:id w:val="-214688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Yes  │  </w:t>
            </w:r>
            <w:sdt>
              <w:sdtPr>
                <w:id w:val="-206562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No  │  </w:t>
            </w:r>
            <w:sdt>
              <w:sdtPr>
                <w:id w:val="161833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E30">
              <w:t xml:space="preserve"> N/A</w:t>
            </w:r>
          </w:p>
        </w:tc>
        <w:tc>
          <w:tcPr>
            <w:tcW w:w="995" w:type="dxa"/>
            <w:vMerge/>
            <w:tcBorders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DCF0FA"/>
          </w:tcPr>
          <w:p w:rsidR="00423E30" w:rsidRDefault="00423E30" w:rsidP="00465989"/>
        </w:tc>
      </w:tr>
      <w:tr w:rsidR="00423E30" w:rsidRPr="007C5642" w:rsidTr="00413CA3">
        <w:tc>
          <w:tcPr>
            <w:tcW w:w="8645" w:type="dxa"/>
            <w:gridSpan w:val="6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FFFFFF" w:themeColor="background1"/>
            </w:tcBorders>
            <w:shd w:val="clear" w:color="auto" w:fill="3A5C78"/>
          </w:tcPr>
          <w:p w:rsidR="00423E30" w:rsidRPr="00885D80" w:rsidRDefault="00885D80" w:rsidP="00751BC0">
            <w:pPr>
              <w:pStyle w:val="TableStepHeading"/>
              <w:numPr>
                <w:ilvl w:val="0"/>
                <w:numId w:val="11"/>
              </w:numPr>
              <w:tabs>
                <w:tab w:val="right" w:pos="8398"/>
              </w:tabs>
              <w:ind w:left="318" w:hanging="318"/>
              <w:jc w:val="left"/>
              <w:rPr>
                <w:sz w:val="28"/>
                <w:szCs w:val="28"/>
              </w:rPr>
            </w:pPr>
            <w:r w:rsidRPr="00885D80">
              <w:rPr>
                <w:sz w:val="28"/>
                <w:szCs w:val="28"/>
              </w:rPr>
              <w:t>Other</w:t>
            </w:r>
          </w:p>
        </w:tc>
        <w:tc>
          <w:tcPr>
            <w:tcW w:w="995" w:type="dxa"/>
            <w:tcBorders>
              <w:top w:val="single" w:sz="4" w:space="0" w:color="3A5C78"/>
              <w:left w:val="single" w:sz="4" w:space="0" w:color="FFFFFF" w:themeColor="background1"/>
              <w:bottom w:val="single" w:sz="4" w:space="0" w:color="3A5C78"/>
              <w:right w:val="single" w:sz="4" w:space="0" w:color="3A5C78"/>
            </w:tcBorders>
            <w:shd w:val="clear" w:color="auto" w:fill="3A5C78"/>
            <w:vAlign w:val="center"/>
          </w:tcPr>
          <w:p w:rsidR="00423E30" w:rsidRPr="00BC00BE" w:rsidRDefault="00423E30" w:rsidP="00465989">
            <w:pPr>
              <w:pStyle w:val="TableStepHeading"/>
              <w:rPr>
                <w:sz w:val="16"/>
              </w:rPr>
            </w:pPr>
            <w:r w:rsidRPr="00BC00BE">
              <w:rPr>
                <w:sz w:val="16"/>
              </w:rPr>
              <w:t>Initial/Time</w:t>
            </w:r>
          </w:p>
        </w:tc>
      </w:tr>
      <w:tr w:rsidR="00174DE8" w:rsidRPr="007C5642" w:rsidTr="00174DE8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174DE8" w:rsidRPr="007C5642" w:rsidRDefault="00174DE8" w:rsidP="00885D80">
            <w:pPr>
              <w:pStyle w:val="TableStepNumber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174DE8" w:rsidRDefault="00174DE8" w:rsidP="00E24A18">
            <w:pPr>
              <w:rPr>
                <w:lang w:val="en-GB" w:eastAsia="en-US"/>
              </w:rPr>
            </w:pPr>
            <w:r>
              <w:t xml:space="preserve">Venous thromboembolism prophylaxis – prescribe prophylactic LMWH </w:t>
            </w:r>
            <w:r>
              <w:rPr>
                <w:sz w:val="18"/>
              </w:rPr>
              <w:t>(patients with liver disease are at a high risk of thromboembolism even with a prolonged prothrombin time; withhold if patient is actively bleeding or platelets &lt;50)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left w:val="nil"/>
              <w:bottom w:val="single" w:sz="4" w:space="0" w:color="3A5C78"/>
              <w:right w:val="single" w:sz="4" w:space="0" w:color="3A5C78"/>
            </w:tcBorders>
            <w:shd w:val="clear" w:color="auto" w:fill="auto"/>
            <w:vAlign w:val="center"/>
          </w:tcPr>
          <w:p w:rsidR="00174DE8" w:rsidRPr="00DB3AC6" w:rsidRDefault="0070436B" w:rsidP="00174DE8">
            <w:pPr>
              <w:pStyle w:val="ListParagraph"/>
              <w:spacing w:after="0" w:line="240" w:lineRule="auto"/>
              <w:ind w:left="-57"/>
              <w:jc w:val="right"/>
            </w:pPr>
            <w:sdt>
              <w:sdtPr>
                <w:id w:val="2270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DE8">
              <w:t xml:space="preserve"> Yes  │  </w:t>
            </w:r>
            <w:sdt>
              <w:sdtPr>
                <w:id w:val="104903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DE8">
              <w:t xml:space="preserve"> No  │  </w:t>
            </w:r>
            <w:sdt>
              <w:sdtPr>
                <w:id w:val="-13151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DE8">
              <w:t xml:space="preserve"> N/A</w:t>
            </w:r>
          </w:p>
        </w:tc>
        <w:tc>
          <w:tcPr>
            <w:tcW w:w="995" w:type="dxa"/>
            <w:vMerge w:val="restart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DCF0FA"/>
            <w:vAlign w:val="center"/>
          </w:tcPr>
          <w:p w:rsidR="00174DE8" w:rsidRDefault="00174DE8" w:rsidP="00E24A18">
            <w:pPr>
              <w:rPr>
                <w:b/>
                <w:lang w:val="en-GB" w:eastAsia="en-US"/>
              </w:rPr>
            </w:pPr>
          </w:p>
        </w:tc>
      </w:tr>
      <w:tr w:rsidR="00174DE8" w:rsidRPr="007C5642" w:rsidTr="0012454C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174DE8" w:rsidRPr="007C5642" w:rsidRDefault="00174DE8" w:rsidP="00885D80">
            <w:pPr>
              <w:pStyle w:val="TableStepNumber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174DE8" w:rsidRDefault="00174DE8" w:rsidP="00E24A18">
            <w:pPr>
              <w:rPr>
                <w:lang w:val="en-GB" w:eastAsia="en-US"/>
              </w:rPr>
            </w:pPr>
            <w:r>
              <w:t xml:space="preserve">GI/Liver review at earliest opportunity </w:t>
            </w:r>
            <w:r>
              <w:rPr>
                <w:sz w:val="18"/>
              </w:rPr>
              <w:t>(ideally within 24 hrs)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left w:val="nil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174DE8" w:rsidRDefault="0070436B" w:rsidP="00174DE8">
            <w:pPr>
              <w:jc w:val="right"/>
              <w:rPr>
                <w:lang w:val="en-GB" w:eastAsia="en-US"/>
              </w:rPr>
            </w:pPr>
            <w:sdt>
              <w:sdtPr>
                <w:id w:val="27082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5" w:type="dxa"/>
            <w:vMerge/>
            <w:tcBorders>
              <w:left w:val="single" w:sz="4" w:space="0" w:color="3A5C78"/>
              <w:right w:val="single" w:sz="4" w:space="0" w:color="3A5C78"/>
            </w:tcBorders>
            <w:shd w:val="clear" w:color="auto" w:fill="DCF0FA"/>
          </w:tcPr>
          <w:p w:rsidR="00174DE8" w:rsidRDefault="00174DE8" w:rsidP="00465989"/>
        </w:tc>
      </w:tr>
      <w:tr w:rsidR="0012454C" w:rsidRPr="007C5642" w:rsidTr="00174DE8">
        <w:tc>
          <w:tcPr>
            <w:tcW w:w="426" w:type="dxa"/>
            <w:tcBorders>
              <w:top w:val="single" w:sz="4" w:space="0" w:color="3A5C78"/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12454C" w:rsidRPr="007C5642" w:rsidRDefault="0012454C" w:rsidP="00885D80">
            <w:pPr>
              <w:pStyle w:val="TableStepNumber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3A5C78"/>
              <w:left w:val="single" w:sz="4" w:space="0" w:color="3A5C78"/>
              <w:bottom w:val="single" w:sz="4" w:space="0" w:color="3A5C78"/>
            </w:tcBorders>
            <w:shd w:val="clear" w:color="auto" w:fill="auto"/>
          </w:tcPr>
          <w:p w:rsidR="0012454C" w:rsidRDefault="0012454C" w:rsidP="0012454C">
            <w:r>
              <w:t xml:space="preserve">Dietitian input early. </w:t>
            </w:r>
            <w:r w:rsidRPr="0012454C">
              <w:rPr>
                <w:sz w:val="18"/>
              </w:rPr>
              <w:t>(Be mindful of refeeding syndrome)</w:t>
            </w:r>
          </w:p>
        </w:tc>
        <w:tc>
          <w:tcPr>
            <w:tcW w:w="2549" w:type="dxa"/>
            <w:gridSpan w:val="3"/>
            <w:tcBorders>
              <w:top w:val="single" w:sz="4" w:space="0" w:color="3A5C78"/>
              <w:left w:val="nil"/>
              <w:bottom w:val="single" w:sz="4" w:space="0" w:color="3A5C78"/>
              <w:right w:val="single" w:sz="4" w:space="0" w:color="3A5C78"/>
            </w:tcBorders>
            <w:shd w:val="clear" w:color="auto" w:fill="auto"/>
          </w:tcPr>
          <w:p w:rsidR="0012454C" w:rsidRDefault="0070436B" w:rsidP="00174DE8">
            <w:pPr>
              <w:jc w:val="right"/>
            </w:pPr>
            <w:sdt>
              <w:sdtPr>
                <w:id w:val="-179651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54C">
              <w:t xml:space="preserve"> Yes  │  </w:t>
            </w:r>
            <w:sdt>
              <w:sdtPr>
                <w:id w:val="-139642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54C">
              <w:t xml:space="preserve"> No</w:t>
            </w:r>
          </w:p>
        </w:tc>
        <w:tc>
          <w:tcPr>
            <w:tcW w:w="995" w:type="dxa"/>
            <w:tcBorders>
              <w:left w:val="single" w:sz="4" w:space="0" w:color="3A5C78"/>
              <w:bottom w:val="single" w:sz="4" w:space="0" w:color="3A5C78"/>
              <w:right w:val="single" w:sz="4" w:space="0" w:color="3A5C78"/>
            </w:tcBorders>
            <w:shd w:val="clear" w:color="auto" w:fill="DCF0FA"/>
          </w:tcPr>
          <w:p w:rsidR="0012454C" w:rsidRDefault="0012454C" w:rsidP="00465989"/>
        </w:tc>
      </w:tr>
    </w:tbl>
    <w:p w:rsidR="00885D80" w:rsidRDefault="00885D80" w:rsidP="00BC00BE"/>
    <w:p w:rsidR="00BC00BE" w:rsidRDefault="00BC00BE" w:rsidP="00BC00BE">
      <w:r>
        <w:t>Name………………………………………………..Grade………………….Date………………….Time………………….</w:t>
      </w:r>
    </w:p>
    <w:p w:rsidR="00174DE8" w:rsidRDefault="00174DE8" w:rsidP="00BC00BE"/>
    <w:p w:rsidR="00174DE8" w:rsidRPr="00174DE8" w:rsidRDefault="00174DE8" w:rsidP="00174DE8">
      <w:pPr>
        <w:pStyle w:val="ImportantNote"/>
        <w:ind w:right="140"/>
        <w:rPr>
          <w:b/>
          <w:sz w:val="24"/>
        </w:rPr>
      </w:pPr>
      <w:r w:rsidRPr="00174DE8">
        <w:rPr>
          <w:b/>
          <w:sz w:val="24"/>
        </w:rPr>
        <w:t>Decompensated Cirrhosis Care Bundle - First 24 Hours</w:t>
      </w:r>
    </w:p>
    <w:p w:rsidR="00174DE8" w:rsidRPr="00174DE8" w:rsidRDefault="00174DE8" w:rsidP="00C96EE2">
      <w:pPr>
        <w:pStyle w:val="ImportantNote"/>
        <w:spacing w:line="200" w:lineRule="exact"/>
        <w:ind w:right="142"/>
        <w:jc w:val="both"/>
        <w:rPr>
          <w:sz w:val="20"/>
        </w:rPr>
      </w:pPr>
      <w:r w:rsidRPr="00174DE8">
        <w:rPr>
          <w:sz w:val="20"/>
        </w:rPr>
        <w:t>Admission with decompensated cirrhosis is a common medical presentation and carries a high mortality (10-20% in hospital mortality). Early intervention with evidence-based treatments for patients with the complications of cirrhosis can save lives. This checklist aims to provide a guide to help ensure that the necessary early investigations are completed in a timely manner and appropriate treatments are given at the earliest opportunity.</w:t>
      </w:r>
      <w:r w:rsidR="001C1980">
        <w:rPr>
          <w:sz w:val="20"/>
        </w:rPr>
        <w:t xml:space="preserve"> It has been adapted from the BSG UK guideline.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</w:p>
    <w:p w:rsidR="00174DE8" w:rsidRPr="00174DE8" w:rsidRDefault="00174DE8" w:rsidP="00174DE8">
      <w:pPr>
        <w:pStyle w:val="ImportantNote"/>
        <w:numPr>
          <w:ilvl w:val="0"/>
          <w:numId w:val="24"/>
        </w:numPr>
        <w:spacing w:line="200" w:lineRule="exact"/>
        <w:ind w:right="142"/>
        <w:rPr>
          <w:sz w:val="20"/>
        </w:rPr>
      </w:pPr>
      <w:r w:rsidRPr="00174DE8">
        <w:rPr>
          <w:sz w:val="20"/>
        </w:rPr>
        <w:t>Decompensated cirrhosis is defined as a patient with cirrhosis who presents with an acute deterioration in liver function that can manifest with the following symptoms: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 w:rsidRPr="00174DE8">
        <w:rPr>
          <w:sz w:val="20"/>
        </w:rPr>
        <w:t>Jaundice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  <w:r w:rsidRPr="00174DE8"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 w:rsidRPr="00174DE8">
        <w:rPr>
          <w:sz w:val="20"/>
        </w:rPr>
        <w:t>Increasing ascites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  <w:r w:rsidRPr="00174DE8"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 w:rsidRPr="00174DE8">
        <w:rPr>
          <w:sz w:val="20"/>
        </w:rPr>
        <w:t>Hepatic encephalopathy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  <w:r w:rsidRPr="00174DE8"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 w:rsidRPr="00174DE8">
        <w:rPr>
          <w:sz w:val="20"/>
        </w:rPr>
        <w:t>Renal impairment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  <w:r w:rsidRPr="00174DE8"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 w:rsidRPr="00174DE8">
        <w:rPr>
          <w:sz w:val="20"/>
        </w:rPr>
        <w:t xml:space="preserve">GI bleeding 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  <w:r w:rsidRPr="00174DE8"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 w:rsidRPr="00174DE8">
        <w:rPr>
          <w:sz w:val="20"/>
        </w:rPr>
        <w:t>Signs of sepsis/hypovolaemia</w:t>
      </w:r>
    </w:p>
    <w:p w:rsidR="00174DE8" w:rsidRPr="00174DE8" w:rsidRDefault="00174DE8" w:rsidP="00174DE8">
      <w:pPr>
        <w:pStyle w:val="ImportantNote"/>
        <w:numPr>
          <w:ilvl w:val="0"/>
          <w:numId w:val="24"/>
        </w:numPr>
        <w:spacing w:line="200" w:lineRule="exact"/>
        <w:ind w:right="142"/>
        <w:rPr>
          <w:sz w:val="20"/>
        </w:rPr>
      </w:pPr>
      <w:r w:rsidRPr="00174DE8">
        <w:rPr>
          <w:sz w:val="20"/>
        </w:rPr>
        <w:t xml:space="preserve">Frequently there is a precipitant that leads to the decompensation of cirrhosis. Common causes are:  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  <w:r w:rsidRPr="00174DE8"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 w:rsidRPr="00174DE8">
        <w:rPr>
          <w:sz w:val="20"/>
        </w:rPr>
        <w:t>GI bleeding (variceal and non-variceal)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  <w:r w:rsidRPr="00174DE8"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 w:rsidRPr="00174DE8">
        <w:rPr>
          <w:sz w:val="20"/>
        </w:rPr>
        <w:t>Infection/sepsis (spontaneous bacterial peritonitis, urine, chest, cholangitis etc)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  <w:r w:rsidRPr="00174DE8"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 w:rsidRPr="00174DE8">
        <w:rPr>
          <w:sz w:val="20"/>
        </w:rPr>
        <w:t>Alcoholic hepatitis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  <w:r w:rsidRPr="00174DE8"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 w:rsidRPr="00174DE8">
        <w:rPr>
          <w:sz w:val="20"/>
        </w:rPr>
        <w:t>Acute portal vein thrombosis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  <w:r w:rsidRPr="00174DE8"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 w:rsidRPr="00174DE8">
        <w:rPr>
          <w:sz w:val="20"/>
        </w:rPr>
        <w:t>Development of hepatocellular carcinoma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  <w:r w:rsidRPr="00174DE8"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 w:rsidRPr="00174DE8">
        <w:rPr>
          <w:sz w:val="20"/>
        </w:rPr>
        <w:t>Drugs (Alcohol, opiates, NSAIDs etc)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  <w:r w:rsidRPr="00174DE8"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 w:rsidRPr="00174DE8">
        <w:rPr>
          <w:sz w:val="20"/>
        </w:rPr>
        <w:t>Ischaemic liver injury (sepsis or hypotension)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  <w:r w:rsidRPr="00174DE8"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 w:rsidRPr="00174DE8">
        <w:rPr>
          <w:sz w:val="20"/>
        </w:rPr>
        <w:t>Dehydration</w:t>
      </w:r>
    </w:p>
    <w:p w:rsidR="00174DE8" w:rsidRPr="00174DE8" w:rsidRDefault="00174DE8" w:rsidP="00174DE8">
      <w:pPr>
        <w:pStyle w:val="ImportantNote"/>
        <w:spacing w:line="200" w:lineRule="exact"/>
        <w:ind w:right="142"/>
        <w:rPr>
          <w:sz w:val="20"/>
        </w:rPr>
      </w:pPr>
      <w:r w:rsidRPr="00174DE8">
        <w:rPr>
          <w:sz w:val="20"/>
        </w:rPr>
        <w:tab/>
      </w:r>
      <w:r>
        <w:rPr>
          <w:sz w:val="20"/>
        </w:rPr>
        <w:sym w:font="Symbol" w:char="F02D"/>
      </w:r>
      <w:r>
        <w:rPr>
          <w:sz w:val="20"/>
        </w:rPr>
        <w:t xml:space="preserve"> </w:t>
      </w:r>
      <w:r w:rsidRPr="00174DE8">
        <w:rPr>
          <w:sz w:val="20"/>
        </w:rPr>
        <w:t>Constipation</w:t>
      </w:r>
    </w:p>
    <w:p w:rsidR="00174DE8" w:rsidRPr="00174DE8" w:rsidRDefault="00174DE8" w:rsidP="00C96EE2">
      <w:pPr>
        <w:pStyle w:val="ImportantNote"/>
        <w:spacing w:line="200" w:lineRule="exact"/>
        <w:ind w:right="142"/>
        <w:jc w:val="both"/>
        <w:rPr>
          <w:sz w:val="20"/>
        </w:rPr>
      </w:pPr>
    </w:p>
    <w:p w:rsidR="00174DE8" w:rsidRPr="00174DE8" w:rsidRDefault="00174DE8" w:rsidP="00C96EE2">
      <w:pPr>
        <w:pStyle w:val="ImportantNote"/>
        <w:spacing w:line="200" w:lineRule="exact"/>
        <w:ind w:right="142"/>
        <w:jc w:val="both"/>
        <w:rPr>
          <w:sz w:val="20"/>
        </w:rPr>
      </w:pPr>
      <w:r w:rsidRPr="00174DE8">
        <w:rPr>
          <w:sz w:val="20"/>
        </w:rPr>
        <w:t>When assessing patients who present with decompensated cirrhosis please look for the precipitating c</w:t>
      </w:r>
      <w:r w:rsidR="00C96EE2">
        <w:rPr>
          <w:sz w:val="20"/>
        </w:rPr>
        <w:t>auses and treat accordingly. This</w:t>
      </w:r>
      <w:r w:rsidRPr="00174DE8">
        <w:rPr>
          <w:sz w:val="20"/>
        </w:rPr>
        <w:t xml:space="preserve"> checklist gives a guide on the necessary investigations and early management of these patients </w:t>
      </w:r>
      <w:r w:rsidR="00C96EE2">
        <w:rPr>
          <w:sz w:val="20"/>
        </w:rPr>
        <w:t xml:space="preserve">and </w:t>
      </w:r>
      <w:r w:rsidRPr="00174DE8">
        <w:rPr>
          <w:sz w:val="20"/>
        </w:rPr>
        <w:t>should be completed on all patients who present with</w:t>
      </w:r>
      <w:r w:rsidR="00C96EE2">
        <w:rPr>
          <w:sz w:val="20"/>
        </w:rPr>
        <w:t xml:space="preserve"> decompensation</w:t>
      </w:r>
      <w:r w:rsidRPr="00174DE8">
        <w:rPr>
          <w:sz w:val="20"/>
        </w:rPr>
        <w:t>.  The checklist is designed to optimize a patient’s management in the first 24 hours when specialist liver/gastro input might not be available. Please arrange for a review of the patient by the gastro/liver team at the earliest opportunity. Escalation of care to higher level should be considered in patients not responding to treatment when reviewed after 6 hours, particularly in those with first presentation and those with good underlying perform</w:t>
      </w:r>
      <w:r w:rsidR="00C96EE2">
        <w:rPr>
          <w:sz w:val="20"/>
        </w:rPr>
        <w:t>ance status.</w:t>
      </w:r>
    </w:p>
    <w:p w:rsidR="00174DE8" w:rsidRPr="00423E30" w:rsidRDefault="00174DE8" w:rsidP="00174DE8">
      <w:pPr>
        <w:rPr>
          <w:sz w:val="12"/>
        </w:rPr>
      </w:pPr>
    </w:p>
    <w:p w:rsidR="00BC00BE" w:rsidRDefault="00BC00BE" w:rsidP="00BC00BE">
      <w:pPr>
        <w:ind w:left="-851"/>
        <w:jc w:val="center"/>
        <w:rPr>
          <w:b/>
          <w:sz w:val="18"/>
          <w:u w:val="single"/>
        </w:rPr>
      </w:pPr>
    </w:p>
    <w:sectPr w:rsidR="00BC00BE" w:rsidSect="00413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6" w:h="16838" w:code="9"/>
      <w:pgMar w:top="1440" w:right="1134" w:bottom="567" w:left="1276" w:header="454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DA" w:rsidRDefault="00D645DA" w:rsidP="00F57769">
      <w:r>
        <w:separator/>
      </w:r>
    </w:p>
  </w:endnote>
  <w:endnote w:type="continuationSeparator" w:id="0">
    <w:p w:rsidR="00D645DA" w:rsidRDefault="00D645DA" w:rsidP="00F5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A3" w:rsidRPr="00FB5227" w:rsidRDefault="003221F4" w:rsidP="00E24A18">
    <w:pPr>
      <w:pStyle w:val="Footer"/>
      <w:tabs>
        <w:tab w:val="left" w:pos="1276"/>
        <w:tab w:val="center" w:pos="4820"/>
        <w:tab w:val="left" w:pos="7230"/>
        <w:tab w:val="left" w:pos="8364"/>
      </w:tabs>
      <w:rPr>
        <w:rFonts w:cs="Calibri"/>
        <w:sz w:val="18"/>
        <w:szCs w:val="18"/>
      </w:rPr>
    </w:pPr>
    <w:r w:rsidRPr="006771D2">
      <w:rPr>
        <w:rFonts w:cs="Calibri"/>
        <w:noProof/>
        <w:sz w:val="18"/>
        <w:lang w:eastAsia="en-GB"/>
      </w:rPr>
      <w:t>Dr Ratna Pandey</w:t>
    </w:r>
    <w:r w:rsidR="006771D2">
      <w:rPr>
        <w:rFonts w:cs="Calibri"/>
        <w:noProof/>
        <w:sz w:val="18"/>
        <w:lang w:eastAsia="en-GB"/>
      </w:rPr>
      <w:t>, G</w:t>
    </w:r>
    <w:r w:rsidR="006771D2" w:rsidRPr="006771D2">
      <w:rPr>
        <w:rFonts w:cs="Calibri"/>
        <w:noProof/>
        <w:sz w:val="18"/>
        <w:lang w:eastAsia="en-GB"/>
      </w:rPr>
      <w:t xml:space="preserve">astroenterologist. June 2019, Review June 2021. Adapted from BSG Guideline. Please email </w:t>
    </w:r>
    <w:hyperlink r:id="rId1" w:history="1">
      <w:r w:rsidR="006771D2" w:rsidRPr="006771D2">
        <w:rPr>
          <w:rStyle w:val="Hyperlink"/>
          <w:noProof/>
          <w:sz w:val="18"/>
          <w:lang w:eastAsia="en-GB"/>
        </w:rPr>
        <w:t>zoe.raos@waitematadhb.govt.nz</w:t>
      </w:r>
    </w:hyperlink>
    <w:r w:rsidR="006771D2" w:rsidRPr="006771D2">
      <w:rPr>
        <w:rFonts w:cs="Calibri"/>
        <w:noProof/>
        <w:sz w:val="18"/>
        <w:lang w:eastAsia="en-GB"/>
      </w:rPr>
      <w:t xml:space="preserve"> with any feedback, or</w:t>
    </w:r>
    <w:r w:rsidR="002C56EA">
      <w:rPr>
        <w:rFonts w:cs="Calibri"/>
        <w:noProof/>
        <w:sz w:val="18"/>
        <w:lang w:eastAsia="en-GB"/>
      </w:rPr>
      <w:t xml:space="preserve"> for</w:t>
    </w:r>
    <w:r w:rsidR="006771D2" w:rsidRPr="006771D2">
      <w:rPr>
        <w:rFonts w:cs="Calibri"/>
        <w:noProof/>
        <w:sz w:val="18"/>
        <w:lang w:eastAsia="en-GB"/>
      </w:rPr>
      <w:t xml:space="preserve"> a formattable version.</w:t>
    </w:r>
    <w:r w:rsidR="002C56EA">
      <w:rPr>
        <w:rFonts w:cs="Calibri"/>
        <w:noProof/>
        <w:sz w:val="18"/>
        <w:lang w:eastAsia="en-GB"/>
      </w:rPr>
      <w:t xml:space="preserve"> This is a guideline and does not replace careful clinical decision making.</w:t>
    </w:r>
    <w:r w:rsidR="00413CA3" w:rsidRPr="00FB5227">
      <w:rPr>
        <w:rFonts w:cs="Calibri"/>
        <w:b/>
        <w:noProof/>
        <w:sz w:val="18"/>
        <w:lang w:eastAsia="en-GB"/>
      </w:rPr>
      <w:tab/>
    </w:r>
    <w:r w:rsidR="00413CA3" w:rsidRPr="00FB5227">
      <w:rPr>
        <w:rFonts w:cs="Calibri"/>
        <w:szCs w:val="18"/>
      </w:rPr>
      <w:t xml:space="preserve">Page </w:t>
    </w:r>
    <w:r w:rsidR="00413CA3">
      <w:rPr>
        <w:rFonts w:cs="Calibri"/>
        <w:szCs w:val="18"/>
      </w:rPr>
      <w:t>1</w:t>
    </w:r>
    <w:r w:rsidR="00413CA3" w:rsidRPr="00FB5227">
      <w:rPr>
        <w:rFonts w:cs="Calibri"/>
        <w:szCs w:val="18"/>
      </w:rPr>
      <w:t xml:space="preserve"> of </w:t>
    </w:r>
    <w:r w:rsidR="00413CA3" w:rsidRPr="00FB5227">
      <w:rPr>
        <w:rFonts w:cs="Calibri"/>
        <w:szCs w:val="18"/>
      </w:rPr>
      <w:fldChar w:fldCharType="begin"/>
    </w:r>
    <w:r w:rsidR="00413CA3" w:rsidRPr="00FB5227">
      <w:rPr>
        <w:rFonts w:cs="Calibri"/>
        <w:szCs w:val="18"/>
      </w:rPr>
      <w:instrText xml:space="preserve"> NUMPAGES </w:instrText>
    </w:r>
    <w:r w:rsidR="00413CA3" w:rsidRPr="00FB5227">
      <w:rPr>
        <w:rFonts w:cs="Calibri"/>
        <w:szCs w:val="18"/>
      </w:rPr>
      <w:fldChar w:fldCharType="separate"/>
    </w:r>
    <w:r w:rsidR="002C56EA">
      <w:rPr>
        <w:rFonts w:cs="Calibri"/>
        <w:noProof/>
        <w:szCs w:val="18"/>
      </w:rPr>
      <w:t>3</w:t>
    </w:r>
    <w:r w:rsidR="00413CA3" w:rsidRPr="00FB5227">
      <w:rPr>
        <w:rFonts w:cs="Calibri"/>
        <w:szCs w:val="18"/>
      </w:rPr>
      <w:fldChar w:fldCharType="end"/>
    </w:r>
    <w:r w:rsidR="00413CA3" w:rsidRPr="00FB5227">
      <w:rPr>
        <w:rFonts w:cs="Calibri"/>
        <w:szCs w:val="18"/>
      </w:rPr>
      <w:tab/>
    </w:r>
    <w:r w:rsidR="005024BA" w:rsidRPr="005024BA">
      <w:rPr>
        <w:rFonts w:cs="Calibri"/>
        <w:b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A3" w:rsidRPr="002C56EA" w:rsidRDefault="003368EE" w:rsidP="00174DE8">
    <w:pPr>
      <w:pStyle w:val="Footer"/>
      <w:tabs>
        <w:tab w:val="left" w:pos="1276"/>
        <w:tab w:val="center" w:pos="4820"/>
        <w:tab w:val="left" w:pos="7230"/>
        <w:tab w:val="left" w:pos="8364"/>
      </w:tabs>
      <w:rPr>
        <w:rFonts w:cs="Calibri"/>
        <w:sz w:val="18"/>
        <w:szCs w:val="18"/>
      </w:rPr>
    </w:pPr>
    <w:r w:rsidRPr="002C56EA">
      <w:rPr>
        <w:rFonts w:cs="Calibri"/>
        <w:noProof/>
        <w:sz w:val="18"/>
        <w:lang w:eastAsia="en-GB"/>
      </w:rPr>
      <w:t xml:space="preserve">NZSG </w:t>
    </w:r>
    <w:r w:rsidR="003221F4" w:rsidRPr="002C56EA">
      <w:rPr>
        <w:rFonts w:cs="Calibri"/>
        <w:noProof/>
        <w:sz w:val="18"/>
        <w:lang w:eastAsia="en-GB"/>
      </w:rPr>
      <w:t xml:space="preserve"> – Dr Ratna Pandey</w:t>
    </w:r>
    <w:r w:rsidR="00413CA3" w:rsidRPr="00FB5227">
      <w:rPr>
        <w:rFonts w:cs="Calibri"/>
        <w:b/>
        <w:noProof/>
        <w:sz w:val="18"/>
        <w:lang w:eastAsia="en-GB"/>
      </w:rPr>
      <w:tab/>
    </w:r>
    <w:r w:rsidR="00413CA3" w:rsidRPr="00FB5227">
      <w:rPr>
        <w:rFonts w:cs="Calibri"/>
        <w:szCs w:val="18"/>
      </w:rPr>
      <w:t xml:space="preserve">Page </w:t>
    </w:r>
    <w:r w:rsidR="00413CA3">
      <w:rPr>
        <w:rFonts w:cs="Calibri"/>
        <w:szCs w:val="18"/>
      </w:rPr>
      <w:t>2</w:t>
    </w:r>
    <w:r w:rsidR="00413CA3" w:rsidRPr="00FB5227">
      <w:rPr>
        <w:rFonts w:cs="Calibri"/>
        <w:szCs w:val="18"/>
      </w:rPr>
      <w:t xml:space="preserve"> of </w:t>
    </w:r>
    <w:r w:rsidR="00413CA3" w:rsidRPr="00FB5227">
      <w:rPr>
        <w:rFonts w:cs="Calibri"/>
        <w:szCs w:val="18"/>
      </w:rPr>
      <w:fldChar w:fldCharType="begin"/>
    </w:r>
    <w:r w:rsidR="00413CA3" w:rsidRPr="00FB5227">
      <w:rPr>
        <w:rFonts w:cs="Calibri"/>
        <w:szCs w:val="18"/>
      </w:rPr>
      <w:instrText xml:space="preserve"> NUMPAGES </w:instrText>
    </w:r>
    <w:r w:rsidR="00413CA3" w:rsidRPr="00FB5227">
      <w:rPr>
        <w:rFonts w:cs="Calibri"/>
        <w:szCs w:val="18"/>
      </w:rPr>
      <w:fldChar w:fldCharType="separate"/>
    </w:r>
    <w:r w:rsidR="002C56EA">
      <w:rPr>
        <w:rFonts w:cs="Calibri"/>
        <w:noProof/>
        <w:szCs w:val="18"/>
      </w:rPr>
      <w:t>3</w:t>
    </w:r>
    <w:r w:rsidR="00413CA3" w:rsidRPr="00FB5227">
      <w:rPr>
        <w:rFonts w:cs="Calibri"/>
        <w:szCs w:val="18"/>
      </w:rPr>
      <w:fldChar w:fldCharType="end"/>
    </w:r>
    <w:r w:rsidR="005024BA">
      <w:rPr>
        <w:rFonts w:cs="Calibri"/>
        <w:szCs w:val="18"/>
      </w:rPr>
      <w:tab/>
    </w:r>
    <w:r w:rsidR="002C56EA">
      <w:rPr>
        <w:rFonts w:cs="Calibri"/>
        <w:b/>
        <w:szCs w:val="18"/>
      </w:rPr>
      <w:t>V</w:t>
    </w:r>
    <w:r w:rsidR="005024BA" w:rsidRPr="005024BA">
      <w:rPr>
        <w:rFonts w:cs="Calibri"/>
        <w:b/>
        <w:szCs w:val="18"/>
      </w:rPr>
      <w:t xml:space="preserve">ersion 1: </w:t>
    </w:r>
    <w:r w:rsidR="00413CA3" w:rsidRPr="002C56EA">
      <w:rPr>
        <w:rFonts w:cs="Calibri"/>
        <w:noProof/>
        <w:sz w:val="18"/>
        <w:lang w:eastAsia="en-GB"/>
      </w:rPr>
      <w:t>Review Date:</w:t>
    </w:r>
    <w:r w:rsidR="002C56EA">
      <w:rPr>
        <w:rFonts w:cs="Calibri"/>
        <w:noProof/>
        <w:sz w:val="18"/>
        <w:lang w:eastAsia="en-GB"/>
      </w:rPr>
      <w:t>6/</w:t>
    </w:r>
    <w:r w:rsidR="002C56EA" w:rsidRPr="002C56EA">
      <w:rPr>
        <w:rFonts w:cs="Calibri"/>
        <w:noProof/>
        <w:sz w:val="18"/>
        <w:lang w:eastAsia="en-GB"/>
      </w:rPr>
      <w:t>21</w:t>
    </w:r>
    <w:r w:rsidR="003221F4" w:rsidRPr="002C56EA">
      <w:rPr>
        <w:rFonts w:cs="Calibri"/>
        <w:noProof/>
        <w:sz w:val="18"/>
        <w:lang w:eastAsia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A" w:rsidRDefault="002C5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DA" w:rsidRDefault="00D645DA" w:rsidP="00F57769">
      <w:r>
        <w:separator/>
      </w:r>
    </w:p>
  </w:footnote>
  <w:footnote w:type="continuationSeparator" w:id="0">
    <w:p w:rsidR="00D645DA" w:rsidRDefault="00D645DA" w:rsidP="00F5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A3" w:rsidRPr="00FB5227" w:rsidRDefault="007C2C70" w:rsidP="008E3471">
    <w:pPr>
      <w:pStyle w:val="Header"/>
      <w:tabs>
        <w:tab w:val="clear" w:pos="4536"/>
        <w:tab w:val="clear" w:pos="9072"/>
        <w:tab w:val="center" w:pos="4820"/>
      </w:tabs>
      <w:ind w:right="-2"/>
      <w:rPr>
        <w:rFonts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362A39F" wp14:editId="2A2BF935">
              <wp:simplePos x="0" y="0"/>
              <wp:positionH relativeFrom="column">
                <wp:posOffset>2207895</wp:posOffset>
              </wp:positionH>
              <wp:positionV relativeFrom="paragraph">
                <wp:posOffset>-248285</wp:posOffset>
              </wp:positionV>
              <wp:extent cx="3815715" cy="935990"/>
              <wp:effectExtent l="0" t="0" r="13335" b="165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8EE" w:rsidRPr="005A3D69" w:rsidRDefault="003368EE" w:rsidP="003368EE">
                          <w:pPr>
                            <w:tabs>
                              <w:tab w:val="left" w:pos="1134"/>
                              <w:tab w:val="left" w:pos="3544"/>
                              <w:tab w:val="left" w:pos="4253"/>
                            </w:tabs>
                            <w:spacing w:after="20"/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[</w:t>
                          </w:r>
                          <w:r w:rsidRPr="005A3D69">
                            <w:rPr>
                              <w:rFonts w:cs="Calibri"/>
                              <w:b/>
                              <w:i/>
                              <w:sz w:val="18"/>
                              <w:szCs w:val="18"/>
                            </w:rPr>
                            <w:t>PLACE PATIENT LABEL HERE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]</w:t>
                          </w:r>
                        </w:p>
                        <w:p w:rsidR="003368EE" w:rsidRPr="005A3D69" w:rsidRDefault="003368EE" w:rsidP="003368EE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/>
                            <w:jc w:val="both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First Name: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________________________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Gender: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</w:t>
                          </w:r>
                          <w: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_</w:t>
                          </w:r>
                        </w:p>
                        <w:p w:rsidR="003368EE" w:rsidRPr="005A3D69" w:rsidRDefault="003368EE" w:rsidP="003368EE">
                          <w:pPr>
                            <w:tabs>
                              <w:tab w:val="left" w:pos="1276"/>
                              <w:tab w:val="left" w:pos="3544"/>
                              <w:tab w:val="left" w:pos="4253"/>
                            </w:tabs>
                            <w:spacing w:after="20"/>
                            <w:jc w:val="both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Surname: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________________________________________________</w:t>
                          </w:r>
                          <w: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_</w:t>
                          </w:r>
                        </w:p>
                        <w:p w:rsidR="003368EE" w:rsidRPr="005A3D69" w:rsidRDefault="003368EE" w:rsidP="003368EE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/>
                            <w:jc w:val="both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Address: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________________________________________________</w:t>
                          </w:r>
                          <w: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_</w:t>
                          </w:r>
                        </w:p>
                        <w:p w:rsidR="003368EE" w:rsidRPr="005A3D69" w:rsidRDefault="003368EE" w:rsidP="003368EE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/>
                            <w:jc w:val="both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Date of Birth: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______________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NHI#: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_________________</w:t>
                          </w:r>
                        </w:p>
                        <w:p w:rsidR="003368EE" w:rsidRPr="005A3D69" w:rsidRDefault="003368EE" w:rsidP="003368EE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/>
                            <w:jc w:val="both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Ward/Clinic: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______________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Consultant: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_________________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2A39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73.85pt;margin-top:-19.55pt;width:300.45pt;height:73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">
              <v:textbox inset=",.3mm,,.3mm">
                <w:txbxContent>
                  <w:p w:rsidR="003368EE" w:rsidRPr="005A3D69" w:rsidRDefault="003368EE" w:rsidP="003368EE">
                    <w:pPr>
                      <w:tabs>
                        <w:tab w:val="left" w:pos="1134"/>
                        <w:tab w:val="left" w:pos="3544"/>
                        <w:tab w:val="left" w:pos="4253"/>
                      </w:tabs>
                      <w:spacing w:after="20"/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>[</w:t>
                    </w:r>
                    <w:r w:rsidRPr="005A3D69">
                      <w:rPr>
                        <w:rFonts w:cs="Calibri"/>
                        <w:b/>
                        <w:i/>
                        <w:sz w:val="18"/>
                        <w:szCs w:val="18"/>
                      </w:rPr>
                      <w:t>PLACE PATIENT LABEL HERE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>]</w:t>
                    </w:r>
                  </w:p>
                  <w:p w:rsidR="003368EE" w:rsidRPr="005A3D69" w:rsidRDefault="003368EE" w:rsidP="003368EE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/>
                      <w:jc w:val="both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>First Name: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________________________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Gender: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</w:t>
                    </w:r>
                    <w:r>
                      <w:rPr>
                        <w:rFonts w:cs="Calibri"/>
                        <w:b/>
                        <w:sz w:val="18"/>
                        <w:szCs w:val="18"/>
                      </w:rPr>
                      <w:t>_</w:t>
                    </w:r>
                  </w:p>
                  <w:p w:rsidR="003368EE" w:rsidRPr="005A3D69" w:rsidRDefault="003368EE" w:rsidP="003368EE">
                    <w:pPr>
                      <w:tabs>
                        <w:tab w:val="left" w:pos="1276"/>
                        <w:tab w:val="left" w:pos="3544"/>
                        <w:tab w:val="left" w:pos="4253"/>
                      </w:tabs>
                      <w:spacing w:after="20"/>
                      <w:jc w:val="both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>Surname: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________________________________________________</w:t>
                    </w:r>
                    <w:r>
                      <w:rPr>
                        <w:rFonts w:cs="Calibri"/>
                        <w:b/>
                        <w:sz w:val="18"/>
                        <w:szCs w:val="18"/>
                      </w:rPr>
                      <w:t>_</w:t>
                    </w:r>
                  </w:p>
                  <w:p w:rsidR="003368EE" w:rsidRPr="005A3D69" w:rsidRDefault="003368EE" w:rsidP="003368EE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/>
                      <w:jc w:val="both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>Address: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________________________________________________</w:t>
                    </w:r>
                    <w:r>
                      <w:rPr>
                        <w:rFonts w:cs="Calibri"/>
                        <w:b/>
                        <w:sz w:val="18"/>
                        <w:szCs w:val="18"/>
                      </w:rPr>
                      <w:t>_</w:t>
                    </w:r>
                  </w:p>
                  <w:p w:rsidR="003368EE" w:rsidRPr="005A3D69" w:rsidRDefault="003368EE" w:rsidP="003368EE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/>
                      <w:jc w:val="both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>Date of Birth: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______________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NHI#: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_________________</w:t>
                    </w:r>
                  </w:p>
                  <w:p w:rsidR="003368EE" w:rsidRPr="005A3D69" w:rsidRDefault="003368EE" w:rsidP="003368EE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/>
                      <w:jc w:val="both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>Ward/Clinic: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______________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Consultant: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043633" wp14:editId="60A03B76">
          <wp:extent cx="1990548" cy="5779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739" cy="57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CA3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E15FE4C" wp14:editId="2CC9A10C">
              <wp:simplePos x="0" y="0"/>
              <wp:positionH relativeFrom="column">
                <wp:posOffset>6173470</wp:posOffset>
              </wp:positionH>
              <wp:positionV relativeFrom="paragraph">
                <wp:posOffset>-88900</wp:posOffset>
              </wp:positionV>
              <wp:extent cx="323850" cy="5591175"/>
              <wp:effectExtent l="0" t="0" r="19050" b="28575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5591175"/>
                      </a:xfrm>
                      <a:prstGeom prst="rect">
                        <a:avLst/>
                      </a:prstGeom>
                      <a:solidFill>
                        <a:srgbClr val="3A5C78"/>
                      </a:solidFill>
                      <a:ln w="9525">
                        <a:solidFill>
                          <a:srgbClr val="3A5C7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FB13A" id="Rectangle 14" o:spid="_x0000_s1026" style="position:absolute;margin-left:486.1pt;margin-top:-7pt;width:25.5pt;height:44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" fillcolor="#3a5c78" strokecolor="#3a5c78"/>
          </w:pict>
        </mc:Fallback>
      </mc:AlternateContent>
    </w:r>
  </w:p>
  <w:p w:rsidR="00413CA3" w:rsidRPr="00FB5227" w:rsidRDefault="003368EE" w:rsidP="003368EE">
    <w:pPr>
      <w:pStyle w:val="Header"/>
      <w:tabs>
        <w:tab w:val="clear" w:pos="4536"/>
        <w:tab w:val="clear" w:pos="9072"/>
        <w:tab w:val="left" w:pos="4032"/>
      </w:tabs>
      <w:rPr>
        <w:rFonts w:cs="Calibri"/>
      </w:rPr>
    </w:pPr>
    <w:r>
      <w:rPr>
        <w:rFonts w:cs="Calibri"/>
      </w:rPr>
      <w:tab/>
    </w:r>
  </w:p>
  <w:p w:rsidR="00413CA3" w:rsidRPr="008E3471" w:rsidRDefault="00413CA3" w:rsidP="00D54BB4">
    <w:pPr>
      <w:pStyle w:val="DocName"/>
      <w:spacing w:before="40"/>
      <w:ind w:left="-142" w:right="0"/>
    </w:pPr>
    <w:r>
      <w:rPr>
        <w:lang w:val="en-NZ" w:eastAsia="en-NZ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4E341184" wp14:editId="3E90CBB8">
              <wp:simplePos x="0" y="0"/>
              <wp:positionH relativeFrom="page">
                <wp:posOffset>6985635</wp:posOffset>
              </wp:positionH>
              <wp:positionV relativeFrom="page">
                <wp:posOffset>5032375</wp:posOffset>
              </wp:positionV>
              <wp:extent cx="504190" cy="4748530"/>
              <wp:effectExtent l="0" t="0" r="10160" b="1397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4748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3CA3" w:rsidRPr="00B83980" w:rsidRDefault="00413CA3" w:rsidP="004C53C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Calibri"/>
                              <w:b/>
                              <w:sz w:val="24"/>
                              <w:szCs w:val="32"/>
                              <w:lang w:eastAsia="en-GB"/>
                            </w:rPr>
                          </w:pPr>
                          <w:r w:rsidRPr="00E24A18"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  <w:lang w:eastAsia="en-GB"/>
                            </w:rPr>
                            <w:t>Decompensated Cirrhosis Care Bundle – First 24 Hours</w:t>
                          </w:r>
                        </w:p>
                      </w:txbxContent>
                    </wps:txbx>
                    <wps:bodyPr rot="0" vert="vert270" wrap="square" lIns="54000" tIns="3600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41184" id="Text Box 16" o:spid="_x0000_s1027" type="#_x0000_t202" style="position:absolute;left:0;text-align:left;margin-left:550.05pt;margin-top:396.25pt;width:39.7pt;height:373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" strokecolor="white">
              <v:textbox style="layout-flow:vertical;mso-layout-flow-alt:bottom-to-top" inset="1.5mm,1mm,1.5mm,1mm">
                <w:txbxContent>
                  <w:p w:rsidR="00413CA3" w:rsidRPr="00B83980" w:rsidRDefault="00413CA3" w:rsidP="004C53C4">
                    <w:pPr>
                      <w:autoSpaceDE w:val="0"/>
                      <w:autoSpaceDN w:val="0"/>
                      <w:adjustRightInd w:val="0"/>
                      <w:rPr>
                        <w:rFonts w:cs="Calibri"/>
                        <w:b/>
                        <w:sz w:val="24"/>
                        <w:szCs w:val="32"/>
                        <w:lang w:eastAsia="en-GB"/>
                      </w:rPr>
                    </w:pPr>
                    <w:r w:rsidRPr="00E24A18">
                      <w:rPr>
                        <w:rFonts w:cs="Calibri"/>
                        <w:b/>
                        <w:bCs/>
                        <w:sz w:val="32"/>
                        <w:szCs w:val="32"/>
                        <w:lang w:eastAsia="en-GB"/>
                      </w:rPr>
                      <w:t>Decompensated Cirrhosis Care Bundle – First 24 Hours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C2C70">
      <w:t>D</w:t>
    </w:r>
    <w:r>
      <w:t>ecompensated Cirrhosis Care Bundle – First 24 Hours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A3" w:rsidRPr="00FB5227" w:rsidRDefault="00413CA3" w:rsidP="00E24A18">
    <w:pPr>
      <w:pStyle w:val="Header"/>
      <w:tabs>
        <w:tab w:val="clear" w:pos="4536"/>
        <w:tab w:val="clear" w:pos="9072"/>
        <w:tab w:val="center" w:pos="4820"/>
      </w:tabs>
      <w:ind w:right="-2"/>
      <w:rPr>
        <w:rFonts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92E6F8C" wp14:editId="757A1CAE">
              <wp:simplePos x="0" y="0"/>
              <wp:positionH relativeFrom="column">
                <wp:posOffset>2221230</wp:posOffset>
              </wp:positionH>
              <wp:positionV relativeFrom="paragraph">
                <wp:posOffset>-231292</wp:posOffset>
              </wp:positionV>
              <wp:extent cx="3815715" cy="935990"/>
              <wp:effectExtent l="0" t="0" r="13335" b="16510"/>
              <wp:wrapNone/>
              <wp:docPr id="2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3CA3" w:rsidRPr="005A3D69" w:rsidRDefault="00413CA3" w:rsidP="00E24A18">
                          <w:pPr>
                            <w:tabs>
                              <w:tab w:val="left" w:pos="1134"/>
                              <w:tab w:val="left" w:pos="3544"/>
                              <w:tab w:val="left" w:pos="4253"/>
                            </w:tabs>
                            <w:spacing w:after="20"/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[</w:t>
                          </w:r>
                          <w:r w:rsidRPr="005A3D69">
                            <w:rPr>
                              <w:rFonts w:cs="Calibri"/>
                              <w:b/>
                              <w:i/>
                              <w:sz w:val="18"/>
                              <w:szCs w:val="18"/>
                            </w:rPr>
                            <w:t>PLACE PATIENT LABEL HERE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]</w:t>
                          </w:r>
                        </w:p>
                        <w:p w:rsidR="00413CA3" w:rsidRPr="005A3D69" w:rsidRDefault="00413CA3" w:rsidP="00E24A18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/>
                            <w:jc w:val="both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First Name: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________________________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Gender: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</w:t>
                          </w:r>
                          <w: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_</w:t>
                          </w:r>
                        </w:p>
                        <w:p w:rsidR="00413CA3" w:rsidRPr="005A3D69" w:rsidRDefault="00413CA3" w:rsidP="00E24A18">
                          <w:pPr>
                            <w:tabs>
                              <w:tab w:val="left" w:pos="1276"/>
                              <w:tab w:val="left" w:pos="3544"/>
                              <w:tab w:val="left" w:pos="4253"/>
                            </w:tabs>
                            <w:spacing w:after="20"/>
                            <w:jc w:val="both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Surname: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________________________________________________</w:t>
                          </w:r>
                          <w: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_</w:t>
                          </w:r>
                        </w:p>
                        <w:p w:rsidR="00413CA3" w:rsidRPr="005A3D69" w:rsidRDefault="00413CA3" w:rsidP="00E24A18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/>
                            <w:jc w:val="both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Address: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________________________________________________</w:t>
                          </w:r>
                          <w: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_</w:t>
                          </w:r>
                        </w:p>
                        <w:p w:rsidR="00413CA3" w:rsidRPr="005A3D69" w:rsidRDefault="00413CA3" w:rsidP="00E24A18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/>
                            <w:jc w:val="both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Date of Birth: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______________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NHI#: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_________________</w:t>
                          </w:r>
                        </w:p>
                        <w:p w:rsidR="00413CA3" w:rsidRPr="005A3D69" w:rsidRDefault="00413CA3" w:rsidP="00E24A18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/>
                            <w:jc w:val="both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Ward/Clinic: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______________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Consultant:</w:t>
                          </w:r>
                          <w:r w:rsidRPr="005A3D69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ab/>
                            <w:t>_________________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E6F8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4.9pt;margin-top:-18.2pt;width:300.45pt;height:73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">
              <v:textbox inset=",.3mm,,.3mm">
                <w:txbxContent>
                  <w:p w:rsidR="00413CA3" w:rsidRPr="005A3D69" w:rsidRDefault="00413CA3" w:rsidP="00E24A18">
                    <w:pPr>
                      <w:tabs>
                        <w:tab w:val="left" w:pos="1134"/>
                        <w:tab w:val="left" w:pos="3544"/>
                        <w:tab w:val="left" w:pos="4253"/>
                      </w:tabs>
                      <w:spacing w:after="20"/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>[</w:t>
                    </w:r>
                    <w:r w:rsidRPr="005A3D69">
                      <w:rPr>
                        <w:rFonts w:cs="Calibri"/>
                        <w:b/>
                        <w:i/>
                        <w:sz w:val="18"/>
                        <w:szCs w:val="18"/>
                      </w:rPr>
                      <w:t>PLACE PATIENT LABEL HERE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>]</w:t>
                    </w:r>
                  </w:p>
                  <w:p w:rsidR="00413CA3" w:rsidRPr="005A3D69" w:rsidRDefault="00413CA3" w:rsidP="00E24A18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/>
                      <w:jc w:val="both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>First Name: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________________________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Gender: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</w:t>
                    </w:r>
                    <w:r>
                      <w:rPr>
                        <w:rFonts w:cs="Calibri"/>
                        <w:b/>
                        <w:sz w:val="18"/>
                        <w:szCs w:val="18"/>
                      </w:rPr>
                      <w:t>_</w:t>
                    </w:r>
                  </w:p>
                  <w:p w:rsidR="00413CA3" w:rsidRPr="005A3D69" w:rsidRDefault="00413CA3" w:rsidP="00E24A18">
                    <w:pPr>
                      <w:tabs>
                        <w:tab w:val="left" w:pos="1276"/>
                        <w:tab w:val="left" w:pos="3544"/>
                        <w:tab w:val="left" w:pos="4253"/>
                      </w:tabs>
                      <w:spacing w:after="20"/>
                      <w:jc w:val="both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>Surname: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________________________________________________</w:t>
                    </w:r>
                    <w:r>
                      <w:rPr>
                        <w:rFonts w:cs="Calibri"/>
                        <w:b/>
                        <w:sz w:val="18"/>
                        <w:szCs w:val="18"/>
                      </w:rPr>
                      <w:t>_</w:t>
                    </w:r>
                  </w:p>
                  <w:p w:rsidR="00413CA3" w:rsidRPr="005A3D69" w:rsidRDefault="00413CA3" w:rsidP="00E24A18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/>
                      <w:jc w:val="both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>Address: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________________________________________________</w:t>
                    </w:r>
                    <w:r>
                      <w:rPr>
                        <w:rFonts w:cs="Calibri"/>
                        <w:b/>
                        <w:sz w:val="18"/>
                        <w:szCs w:val="18"/>
                      </w:rPr>
                      <w:t>_</w:t>
                    </w:r>
                  </w:p>
                  <w:p w:rsidR="00413CA3" w:rsidRPr="005A3D69" w:rsidRDefault="00413CA3" w:rsidP="00E24A18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/>
                      <w:jc w:val="both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>Date of Birth: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______________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NHI#: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_________________</w:t>
                    </w:r>
                  </w:p>
                  <w:p w:rsidR="00413CA3" w:rsidRPr="005A3D69" w:rsidRDefault="00413CA3" w:rsidP="00E24A18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/>
                      <w:jc w:val="both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>Ward/Clinic: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______________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Consultant:</w:t>
                    </w:r>
                    <w:r w:rsidRPr="005A3D69">
                      <w:rPr>
                        <w:rFonts w:cs="Calibri"/>
                        <w:b/>
                        <w:sz w:val="18"/>
                        <w:szCs w:val="18"/>
                      </w:rPr>
                      <w:tab/>
                      <w:t>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8AB42B5" wp14:editId="0D2B1191">
              <wp:simplePos x="0" y="0"/>
              <wp:positionH relativeFrom="column">
                <wp:posOffset>-558495</wp:posOffset>
              </wp:positionH>
              <wp:positionV relativeFrom="paragraph">
                <wp:posOffset>-88900</wp:posOffset>
              </wp:positionV>
              <wp:extent cx="323850" cy="5591175"/>
              <wp:effectExtent l="0" t="0" r="19050" b="28575"/>
              <wp:wrapNone/>
              <wp:docPr id="2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5591175"/>
                      </a:xfrm>
                      <a:prstGeom prst="rect">
                        <a:avLst/>
                      </a:prstGeom>
                      <a:solidFill>
                        <a:srgbClr val="3A5C78"/>
                      </a:solidFill>
                      <a:ln w="9525">
                        <a:solidFill>
                          <a:srgbClr val="3A5C78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6F5F21" id="Rectangle 14" o:spid="_x0000_s1026" style="position:absolute;margin-left:-44pt;margin-top:-7pt;width:25.5pt;height:44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" fillcolor="#3a5c78" strokecolor="#3a5c78"/>
          </w:pict>
        </mc:Fallback>
      </mc:AlternateContent>
    </w:r>
  </w:p>
  <w:p w:rsidR="00413CA3" w:rsidRPr="00FB5227" w:rsidRDefault="007C2C70" w:rsidP="00E24A18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rFonts w:cs="Calibri"/>
      </w:rPr>
    </w:pPr>
    <w:r>
      <w:rPr>
        <w:noProof/>
      </w:rPr>
      <w:drawing>
        <wp:inline distT="0" distB="0" distL="0" distR="0" wp14:anchorId="484DAC29" wp14:editId="66D27B7B">
          <wp:extent cx="1850748" cy="53731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713" cy="5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CA3" w:rsidRPr="008E3471" w:rsidRDefault="00413CA3" w:rsidP="00413CA3">
    <w:pPr>
      <w:pStyle w:val="DocName"/>
      <w:ind w:left="-142" w:right="-2"/>
    </w:pPr>
    <w:r>
      <w:rPr>
        <w:lang w:val="en-NZ" w:eastAsia="en-NZ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C20591F" wp14:editId="2007BE73">
              <wp:simplePos x="0" y="0"/>
              <wp:positionH relativeFrom="margin">
                <wp:posOffset>-603453</wp:posOffset>
              </wp:positionH>
              <wp:positionV relativeFrom="paragraph">
                <wp:posOffset>3089554</wp:posOffset>
              </wp:positionV>
              <wp:extent cx="422300" cy="5954573"/>
              <wp:effectExtent l="0" t="0" r="15875" b="27305"/>
              <wp:wrapNone/>
              <wp:docPr id="2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300" cy="59545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3CA3" w:rsidRPr="00B83980" w:rsidRDefault="00413CA3" w:rsidP="00E24A1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Calibri"/>
                              <w:b/>
                              <w:sz w:val="24"/>
                              <w:szCs w:val="32"/>
                              <w:lang w:eastAsia="en-GB"/>
                            </w:rPr>
                          </w:pPr>
                          <w:r w:rsidRPr="00E24A18"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  <w:lang w:eastAsia="en-GB"/>
                            </w:rPr>
                            <w:t>Decompensated Cirrhosis Care Bundle – First 24 Hours</w:t>
                          </w:r>
                        </w:p>
                        <w:p w:rsidR="00413CA3" w:rsidRPr="00FB5227" w:rsidRDefault="00413CA3" w:rsidP="00E24A1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Calibri"/>
                              <w:b/>
                              <w:sz w:val="32"/>
                              <w:szCs w:val="32"/>
                              <w:lang w:eastAsia="en-GB"/>
                            </w:rPr>
                          </w:pPr>
                        </w:p>
                      </w:txbxContent>
                    </wps:txbx>
                    <wps:bodyPr rot="0" vert="vert270" wrap="square" lIns="54000" tIns="3600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0591F" id="Text Box 12" o:spid="_x0000_s1029" type="#_x0000_t202" style="position:absolute;left:0;text-align:left;margin-left:-47.5pt;margin-top:243.25pt;width:33.25pt;height:468.8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" strokecolor="white">
              <v:textbox style="layout-flow:vertical;mso-layout-flow-alt:bottom-to-top" inset="1.5mm,1mm,1.5mm,1mm">
                <w:txbxContent>
                  <w:p w:rsidR="00413CA3" w:rsidRPr="00B83980" w:rsidRDefault="00413CA3" w:rsidP="00E24A18">
                    <w:pPr>
                      <w:autoSpaceDE w:val="0"/>
                      <w:autoSpaceDN w:val="0"/>
                      <w:adjustRightInd w:val="0"/>
                      <w:rPr>
                        <w:rFonts w:cs="Calibri"/>
                        <w:b/>
                        <w:sz w:val="24"/>
                        <w:szCs w:val="32"/>
                        <w:lang w:eastAsia="en-GB"/>
                      </w:rPr>
                    </w:pPr>
                    <w:r w:rsidRPr="00E24A18">
                      <w:rPr>
                        <w:rFonts w:cs="Calibri"/>
                        <w:b/>
                        <w:bCs/>
                        <w:sz w:val="32"/>
                        <w:szCs w:val="32"/>
                        <w:lang w:eastAsia="en-GB"/>
                      </w:rPr>
                      <w:t>Decompensated Cirrhosis Care Bundle – First 24 Hours</w:t>
                    </w:r>
                  </w:p>
                  <w:p w:rsidR="00413CA3" w:rsidRPr="00FB5227" w:rsidRDefault="00413CA3" w:rsidP="00E24A18">
                    <w:pPr>
                      <w:autoSpaceDE w:val="0"/>
                      <w:autoSpaceDN w:val="0"/>
                      <w:adjustRightInd w:val="0"/>
                      <w:rPr>
                        <w:rFonts w:cs="Calibri"/>
                        <w:b/>
                        <w:sz w:val="32"/>
                        <w:szCs w:val="32"/>
                        <w:lang w:eastAsia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4A18">
      <w:t>Decompensated Cirrhosis Care Bundle – First 24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A" w:rsidRDefault="002C5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33.75pt;mso-wrap-distance-left:0;mso-wrap-distance-top:2.85pt;mso-wrap-distance-bottom:2.85pt;mso-position-vertical-relative:page" wrapcoords="6943 0 0 13824 -771 16416 -771 20736 21600 20736 21600 16416 20829 13824 13114 0 6943 0" o:bullet="t" o:allowoverlap="f">
        <v:imagedata r:id="rId1" o:title="warning-sign-yellow-50"/>
      </v:shape>
    </w:pict>
  </w:numPicBullet>
  <w:abstractNum w:abstractNumId="0" w15:restartNumberingAfterBreak="0">
    <w:nsid w:val="FFFFFFFE"/>
    <w:multiLevelType w:val="singleLevel"/>
    <w:tmpl w:val="E95C226A"/>
    <w:lvl w:ilvl="0">
      <w:numFmt w:val="bullet"/>
      <w:lvlText w:val="*"/>
      <w:lvlJc w:val="left"/>
    </w:lvl>
  </w:abstractNum>
  <w:abstractNum w:abstractNumId="1" w15:restartNumberingAfterBreak="0">
    <w:nsid w:val="04A434D3"/>
    <w:multiLevelType w:val="hybridMultilevel"/>
    <w:tmpl w:val="08C2494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C6D6D"/>
    <w:multiLevelType w:val="hybridMultilevel"/>
    <w:tmpl w:val="23863E8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A0B1B"/>
    <w:multiLevelType w:val="hybridMultilevel"/>
    <w:tmpl w:val="3614F85C"/>
    <w:lvl w:ilvl="0" w:tplc="809E963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536E8B"/>
    <w:multiLevelType w:val="hybridMultilevel"/>
    <w:tmpl w:val="20861412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A1772"/>
    <w:multiLevelType w:val="hybridMultilevel"/>
    <w:tmpl w:val="6F56D3B4"/>
    <w:lvl w:ilvl="0" w:tplc="BEB23A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B23A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2606"/>
    <w:multiLevelType w:val="hybridMultilevel"/>
    <w:tmpl w:val="FC841B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749E3"/>
    <w:multiLevelType w:val="hybridMultilevel"/>
    <w:tmpl w:val="7924FE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36CF9"/>
    <w:multiLevelType w:val="multilevel"/>
    <w:tmpl w:val="54CA616A"/>
    <w:lvl w:ilvl="0">
      <w:start w:val="1"/>
      <w:numFmt w:val="decimal"/>
      <w:pStyle w:val="Heading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8" w:hanging="57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0581FF1"/>
    <w:multiLevelType w:val="hybridMultilevel"/>
    <w:tmpl w:val="44D6306E"/>
    <w:lvl w:ilvl="0" w:tplc="99BE74E2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232AB"/>
    <w:multiLevelType w:val="hybridMultilevel"/>
    <w:tmpl w:val="23863E8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B15E9E"/>
    <w:multiLevelType w:val="hybridMultilevel"/>
    <w:tmpl w:val="EC0ACE6A"/>
    <w:lvl w:ilvl="0" w:tplc="CC72AB8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6DC6A2EC">
      <w:numFmt w:val="bullet"/>
      <w:lvlText w:val=""/>
      <w:lvlJc w:val="left"/>
      <w:pPr>
        <w:ind w:left="1290" w:hanging="570"/>
      </w:pPr>
      <w:rPr>
        <w:rFonts w:ascii="Symbol" w:eastAsia="Times New Roman" w:hAnsi="Symbol" w:cs="Times New Roman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DF2723"/>
    <w:multiLevelType w:val="hybridMultilevel"/>
    <w:tmpl w:val="23863E8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097BA0"/>
    <w:multiLevelType w:val="hybridMultilevel"/>
    <w:tmpl w:val="E2B015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BD32E8"/>
    <w:multiLevelType w:val="hybridMultilevel"/>
    <w:tmpl w:val="FC841B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70E01"/>
    <w:multiLevelType w:val="hybridMultilevel"/>
    <w:tmpl w:val="23863E8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9380F"/>
    <w:multiLevelType w:val="hybridMultilevel"/>
    <w:tmpl w:val="23863E8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C4402F"/>
    <w:multiLevelType w:val="hybridMultilevel"/>
    <w:tmpl w:val="23863E8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8C3D1E"/>
    <w:multiLevelType w:val="hybridMultilevel"/>
    <w:tmpl w:val="CC38181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BEB23A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2198"/>
    <w:multiLevelType w:val="hybridMultilevel"/>
    <w:tmpl w:val="B5F282AE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366392"/>
    <w:multiLevelType w:val="hybridMultilevel"/>
    <w:tmpl w:val="23863E8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5428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4"/>
  </w:num>
  <w:num w:numId="5">
    <w:abstractNumId w:val="7"/>
  </w:num>
  <w:num w:numId="6">
    <w:abstractNumId w:val="9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0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15"/>
  </w:num>
  <w:num w:numId="14">
    <w:abstractNumId w:val="2"/>
  </w:num>
  <w:num w:numId="15">
    <w:abstractNumId w:val="19"/>
  </w:num>
  <w:num w:numId="16">
    <w:abstractNumId w:val="3"/>
  </w:num>
  <w:num w:numId="17">
    <w:abstractNumId w:val="10"/>
  </w:num>
  <w:num w:numId="18">
    <w:abstractNumId w:val="16"/>
  </w:num>
  <w:num w:numId="19">
    <w:abstractNumId w:val="17"/>
  </w:num>
  <w:num w:numId="20">
    <w:abstractNumId w:val="20"/>
  </w:num>
  <w:num w:numId="21">
    <w:abstractNumId w:val="1"/>
  </w:num>
  <w:num w:numId="22">
    <w:abstractNumId w:val="18"/>
  </w:num>
  <w:num w:numId="23">
    <w:abstractNumId w:val="5"/>
  </w:num>
  <w:num w:numId="2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56"/>
    <w:rsid w:val="00014C80"/>
    <w:rsid w:val="00027CB8"/>
    <w:rsid w:val="000423D7"/>
    <w:rsid w:val="000561B3"/>
    <w:rsid w:val="000618AC"/>
    <w:rsid w:val="00064F08"/>
    <w:rsid w:val="0007169B"/>
    <w:rsid w:val="00073870"/>
    <w:rsid w:val="00082BBB"/>
    <w:rsid w:val="00085F13"/>
    <w:rsid w:val="000907C7"/>
    <w:rsid w:val="000A0D4E"/>
    <w:rsid w:val="000A1848"/>
    <w:rsid w:val="000A6DD2"/>
    <w:rsid w:val="000B3FAE"/>
    <w:rsid w:val="000B7FB1"/>
    <w:rsid w:val="000C0556"/>
    <w:rsid w:val="000D1256"/>
    <w:rsid w:val="000D3D68"/>
    <w:rsid w:val="000D54FF"/>
    <w:rsid w:val="000E1A06"/>
    <w:rsid w:val="000F3490"/>
    <w:rsid w:val="000F3642"/>
    <w:rsid w:val="000F55E2"/>
    <w:rsid w:val="000F799A"/>
    <w:rsid w:val="00107FC7"/>
    <w:rsid w:val="00111F98"/>
    <w:rsid w:val="0012454C"/>
    <w:rsid w:val="00140EBE"/>
    <w:rsid w:val="00151C08"/>
    <w:rsid w:val="001611F6"/>
    <w:rsid w:val="00163B5A"/>
    <w:rsid w:val="00167901"/>
    <w:rsid w:val="00170EF8"/>
    <w:rsid w:val="001721D6"/>
    <w:rsid w:val="00174DE8"/>
    <w:rsid w:val="00187621"/>
    <w:rsid w:val="001877BC"/>
    <w:rsid w:val="001A0AA2"/>
    <w:rsid w:val="001A4F20"/>
    <w:rsid w:val="001A54E9"/>
    <w:rsid w:val="001C1980"/>
    <w:rsid w:val="001C2542"/>
    <w:rsid w:val="001C6070"/>
    <w:rsid w:val="001C6C33"/>
    <w:rsid w:val="001D2BA6"/>
    <w:rsid w:val="00200A01"/>
    <w:rsid w:val="00207E24"/>
    <w:rsid w:val="00211BAB"/>
    <w:rsid w:val="00212644"/>
    <w:rsid w:val="002155CE"/>
    <w:rsid w:val="002368C9"/>
    <w:rsid w:val="0024356C"/>
    <w:rsid w:val="0024579B"/>
    <w:rsid w:val="002538AF"/>
    <w:rsid w:val="00254C1D"/>
    <w:rsid w:val="00256C58"/>
    <w:rsid w:val="00261006"/>
    <w:rsid w:val="00266243"/>
    <w:rsid w:val="00267674"/>
    <w:rsid w:val="00267F41"/>
    <w:rsid w:val="00272D9C"/>
    <w:rsid w:val="002759C1"/>
    <w:rsid w:val="0028190F"/>
    <w:rsid w:val="00283F82"/>
    <w:rsid w:val="0028519B"/>
    <w:rsid w:val="002A3EA6"/>
    <w:rsid w:val="002B054B"/>
    <w:rsid w:val="002C32D2"/>
    <w:rsid w:val="002C56EA"/>
    <w:rsid w:val="002C73AC"/>
    <w:rsid w:val="002D2899"/>
    <w:rsid w:val="002D2F2D"/>
    <w:rsid w:val="002E1489"/>
    <w:rsid w:val="002F2425"/>
    <w:rsid w:val="002F7B76"/>
    <w:rsid w:val="00302A29"/>
    <w:rsid w:val="00303ECF"/>
    <w:rsid w:val="0030526F"/>
    <w:rsid w:val="00311581"/>
    <w:rsid w:val="00314AD7"/>
    <w:rsid w:val="003150AD"/>
    <w:rsid w:val="003221F4"/>
    <w:rsid w:val="00325EA5"/>
    <w:rsid w:val="003352D7"/>
    <w:rsid w:val="003368EE"/>
    <w:rsid w:val="00353189"/>
    <w:rsid w:val="00353DD9"/>
    <w:rsid w:val="003614D6"/>
    <w:rsid w:val="00383B7D"/>
    <w:rsid w:val="00395EC2"/>
    <w:rsid w:val="003B3895"/>
    <w:rsid w:val="003C350F"/>
    <w:rsid w:val="003C3D22"/>
    <w:rsid w:val="003C4E15"/>
    <w:rsid w:val="003F01EB"/>
    <w:rsid w:val="003F2BB6"/>
    <w:rsid w:val="003F5403"/>
    <w:rsid w:val="003F6821"/>
    <w:rsid w:val="0041379D"/>
    <w:rsid w:val="00413CA3"/>
    <w:rsid w:val="004205C0"/>
    <w:rsid w:val="00420C87"/>
    <w:rsid w:val="00423C45"/>
    <w:rsid w:val="00423E30"/>
    <w:rsid w:val="0043032C"/>
    <w:rsid w:val="00433114"/>
    <w:rsid w:val="00442046"/>
    <w:rsid w:val="00442C91"/>
    <w:rsid w:val="00444046"/>
    <w:rsid w:val="00444955"/>
    <w:rsid w:val="00444DA2"/>
    <w:rsid w:val="00445693"/>
    <w:rsid w:val="004464FB"/>
    <w:rsid w:val="00454DA8"/>
    <w:rsid w:val="0045645F"/>
    <w:rsid w:val="00465989"/>
    <w:rsid w:val="0047456D"/>
    <w:rsid w:val="00490E36"/>
    <w:rsid w:val="0049130A"/>
    <w:rsid w:val="00494746"/>
    <w:rsid w:val="00495E11"/>
    <w:rsid w:val="004A34D0"/>
    <w:rsid w:val="004B1A5E"/>
    <w:rsid w:val="004B5D86"/>
    <w:rsid w:val="004C53C4"/>
    <w:rsid w:val="004D514F"/>
    <w:rsid w:val="004E2F9E"/>
    <w:rsid w:val="004E5A58"/>
    <w:rsid w:val="004E674B"/>
    <w:rsid w:val="004F5C29"/>
    <w:rsid w:val="005024BA"/>
    <w:rsid w:val="00517390"/>
    <w:rsid w:val="005249E0"/>
    <w:rsid w:val="00543CFB"/>
    <w:rsid w:val="00544A12"/>
    <w:rsid w:val="00547EB7"/>
    <w:rsid w:val="0056283C"/>
    <w:rsid w:val="00570E40"/>
    <w:rsid w:val="005814E4"/>
    <w:rsid w:val="005816C2"/>
    <w:rsid w:val="005920F2"/>
    <w:rsid w:val="005934E8"/>
    <w:rsid w:val="00596EB5"/>
    <w:rsid w:val="005A27C4"/>
    <w:rsid w:val="005A364D"/>
    <w:rsid w:val="005B5CF5"/>
    <w:rsid w:val="005D4950"/>
    <w:rsid w:val="005D5CDC"/>
    <w:rsid w:val="005E0858"/>
    <w:rsid w:val="005E2AC5"/>
    <w:rsid w:val="005E357D"/>
    <w:rsid w:val="005E3F9F"/>
    <w:rsid w:val="005E76CF"/>
    <w:rsid w:val="006079AE"/>
    <w:rsid w:val="00610EA3"/>
    <w:rsid w:val="006167E6"/>
    <w:rsid w:val="0062245E"/>
    <w:rsid w:val="006246F2"/>
    <w:rsid w:val="006264EA"/>
    <w:rsid w:val="0063330F"/>
    <w:rsid w:val="00644CBE"/>
    <w:rsid w:val="00644D45"/>
    <w:rsid w:val="00657B12"/>
    <w:rsid w:val="00663164"/>
    <w:rsid w:val="00665A20"/>
    <w:rsid w:val="006771D2"/>
    <w:rsid w:val="006863DA"/>
    <w:rsid w:val="0069071C"/>
    <w:rsid w:val="006A6AAA"/>
    <w:rsid w:val="006B43DD"/>
    <w:rsid w:val="006B4FE1"/>
    <w:rsid w:val="006D635F"/>
    <w:rsid w:val="006E6D59"/>
    <w:rsid w:val="00700A7F"/>
    <w:rsid w:val="0070436B"/>
    <w:rsid w:val="00715418"/>
    <w:rsid w:val="00731B5D"/>
    <w:rsid w:val="00731E32"/>
    <w:rsid w:val="00735634"/>
    <w:rsid w:val="007412A8"/>
    <w:rsid w:val="007479A4"/>
    <w:rsid w:val="00750493"/>
    <w:rsid w:val="00751BC0"/>
    <w:rsid w:val="00770FF2"/>
    <w:rsid w:val="007733A5"/>
    <w:rsid w:val="00777154"/>
    <w:rsid w:val="00783689"/>
    <w:rsid w:val="00784859"/>
    <w:rsid w:val="0079330C"/>
    <w:rsid w:val="007A0C2A"/>
    <w:rsid w:val="007A4410"/>
    <w:rsid w:val="007C2C70"/>
    <w:rsid w:val="007C3D70"/>
    <w:rsid w:val="007C490E"/>
    <w:rsid w:val="007C5642"/>
    <w:rsid w:val="007D0BED"/>
    <w:rsid w:val="007E3129"/>
    <w:rsid w:val="007E6AE3"/>
    <w:rsid w:val="007F4CBB"/>
    <w:rsid w:val="00816DFE"/>
    <w:rsid w:val="008323B3"/>
    <w:rsid w:val="00834D56"/>
    <w:rsid w:val="0083689C"/>
    <w:rsid w:val="0084273C"/>
    <w:rsid w:val="0084422A"/>
    <w:rsid w:val="00844D4F"/>
    <w:rsid w:val="0085279C"/>
    <w:rsid w:val="00854BB6"/>
    <w:rsid w:val="00865411"/>
    <w:rsid w:val="00880CCB"/>
    <w:rsid w:val="00885D80"/>
    <w:rsid w:val="00886C63"/>
    <w:rsid w:val="008A3EF0"/>
    <w:rsid w:val="008C31B1"/>
    <w:rsid w:val="008C3B59"/>
    <w:rsid w:val="008C699F"/>
    <w:rsid w:val="008E3471"/>
    <w:rsid w:val="008F0BD7"/>
    <w:rsid w:val="00902628"/>
    <w:rsid w:val="00903E6E"/>
    <w:rsid w:val="00914443"/>
    <w:rsid w:val="00915D64"/>
    <w:rsid w:val="00916C1D"/>
    <w:rsid w:val="00920AB6"/>
    <w:rsid w:val="009230E2"/>
    <w:rsid w:val="00940BFF"/>
    <w:rsid w:val="009455DA"/>
    <w:rsid w:val="0094782F"/>
    <w:rsid w:val="009507F4"/>
    <w:rsid w:val="00950E1A"/>
    <w:rsid w:val="0095469A"/>
    <w:rsid w:val="00982033"/>
    <w:rsid w:val="00983438"/>
    <w:rsid w:val="00983A0B"/>
    <w:rsid w:val="009932C7"/>
    <w:rsid w:val="009A03F6"/>
    <w:rsid w:val="009B4404"/>
    <w:rsid w:val="009B4ED6"/>
    <w:rsid w:val="009C0505"/>
    <w:rsid w:val="009D0965"/>
    <w:rsid w:val="009D3EB8"/>
    <w:rsid w:val="009D4E6B"/>
    <w:rsid w:val="009E69EA"/>
    <w:rsid w:val="009F0E63"/>
    <w:rsid w:val="009F2C40"/>
    <w:rsid w:val="009F77CC"/>
    <w:rsid w:val="00A073CC"/>
    <w:rsid w:val="00A14508"/>
    <w:rsid w:val="00A17789"/>
    <w:rsid w:val="00A1779B"/>
    <w:rsid w:val="00A17A4B"/>
    <w:rsid w:val="00A24442"/>
    <w:rsid w:val="00A300A5"/>
    <w:rsid w:val="00A30A7C"/>
    <w:rsid w:val="00A346ED"/>
    <w:rsid w:val="00A34BB6"/>
    <w:rsid w:val="00A46CC7"/>
    <w:rsid w:val="00A5280F"/>
    <w:rsid w:val="00A564F4"/>
    <w:rsid w:val="00A57043"/>
    <w:rsid w:val="00A6249A"/>
    <w:rsid w:val="00A7220A"/>
    <w:rsid w:val="00A74425"/>
    <w:rsid w:val="00A816CF"/>
    <w:rsid w:val="00A96078"/>
    <w:rsid w:val="00AA113E"/>
    <w:rsid w:val="00AA7C02"/>
    <w:rsid w:val="00AB10B3"/>
    <w:rsid w:val="00AC08C4"/>
    <w:rsid w:val="00AC62E4"/>
    <w:rsid w:val="00AD25D0"/>
    <w:rsid w:val="00AD73D4"/>
    <w:rsid w:val="00AE4153"/>
    <w:rsid w:val="00AE6F39"/>
    <w:rsid w:val="00AE7B55"/>
    <w:rsid w:val="00AF503F"/>
    <w:rsid w:val="00AF5CAE"/>
    <w:rsid w:val="00B104D4"/>
    <w:rsid w:val="00B13B5E"/>
    <w:rsid w:val="00B40724"/>
    <w:rsid w:val="00B46859"/>
    <w:rsid w:val="00B47431"/>
    <w:rsid w:val="00B50621"/>
    <w:rsid w:val="00B558AE"/>
    <w:rsid w:val="00B55F1C"/>
    <w:rsid w:val="00B6136F"/>
    <w:rsid w:val="00B632C6"/>
    <w:rsid w:val="00B71197"/>
    <w:rsid w:val="00B82C2C"/>
    <w:rsid w:val="00B83980"/>
    <w:rsid w:val="00BA54C7"/>
    <w:rsid w:val="00BB1B77"/>
    <w:rsid w:val="00BB42F8"/>
    <w:rsid w:val="00BC00BE"/>
    <w:rsid w:val="00BE21A6"/>
    <w:rsid w:val="00BF1A38"/>
    <w:rsid w:val="00BF62F1"/>
    <w:rsid w:val="00BF6CC3"/>
    <w:rsid w:val="00C029B7"/>
    <w:rsid w:val="00C14AC6"/>
    <w:rsid w:val="00C203F9"/>
    <w:rsid w:val="00C24692"/>
    <w:rsid w:val="00C31EBF"/>
    <w:rsid w:val="00C32270"/>
    <w:rsid w:val="00C32AED"/>
    <w:rsid w:val="00C3366D"/>
    <w:rsid w:val="00C40C66"/>
    <w:rsid w:val="00C55F80"/>
    <w:rsid w:val="00C60B6D"/>
    <w:rsid w:val="00C66741"/>
    <w:rsid w:val="00C7571C"/>
    <w:rsid w:val="00C96EE2"/>
    <w:rsid w:val="00CA4977"/>
    <w:rsid w:val="00CB0728"/>
    <w:rsid w:val="00CB1BC0"/>
    <w:rsid w:val="00CB6D42"/>
    <w:rsid w:val="00CC5E68"/>
    <w:rsid w:val="00CD2D20"/>
    <w:rsid w:val="00CF3C39"/>
    <w:rsid w:val="00D00A53"/>
    <w:rsid w:val="00D1341D"/>
    <w:rsid w:val="00D13E23"/>
    <w:rsid w:val="00D244FF"/>
    <w:rsid w:val="00D3000C"/>
    <w:rsid w:val="00D36D53"/>
    <w:rsid w:val="00D4278D"/>
    <w:rsid w:val="00D54BB4"/>
    <w:rsid w:val="00D55761"/>
    <w:rsid w:val="00D645DA"/>
    <w:rsid w:val="00D704ED"/>
    <w:rsid w:val="00D733B3"/>
    <w:rsid w:val="00D81342"/>
    <w:rsid w:val="00D825DB"/>
    <w:rsid w:val="00D905C5"/>
    <w:rsid w:val="00DA6358"/>
    <w:rsid w:val="00DB0FFA"/>
    <w:rsid w:val="00DB1EAA"/>
    <w:rsid w:val="00DB2F23"/>
    <w:rsid w:val="00DB30F2"/>
    <w:rsid w:val="00DB3AC6"/>
    <w:rsid w:val="00DB725E"/>
    <w:rsid w:val="00DC0F1F"/>
    <w:rsid w:val="00DC38CA"/>
    <w:rsid w:val="00DD6D04"/>
    <w:rsid w:val="00DD789E"/>
    <w:rsid w:val="00DE0D62"/>
    <w:rsid w:val="00E0053D"/>
    <w:rsid w:val="00E11148"/>
    <w:rsid w:val="00E12C49"/>
    <w:rsid w:val="00E24A18"/>
    <w:rsid w:val="00E25480"/>
    <w:rsid w:val="00E36FE4"/>
    <w:rsid w:val="00E37833"/>
    <w:rsid w:val="00E872CF"/>
    <w:rsid w:val="00E87761"/>
    <w:rsid w:val="00E93A59"/>
    <w:rsid w:val="00E96B7C"/>
    <w:rsid w:val="00EA044C"/>
    <w:rsid w:val="00EA2483"/>
    <w:rsid w:val="00EA2F20"/>
    <w:rsid w:val="00EA674C"/>
    <w:rsid w:val="00EB0405"/>
    <w:rsid w:val="00EB5BE1"/>
    <w:rsid w:val="00EC03BB"/>
    <w:rsid w:val="00EC4D41"/>
    <w:rsid w:val="00ED1CB1"/>
    <w:rsid w:val="00EF7733"/>
    <w:rsid w:val="00F0108C"/>
    <w:rsid w:val="00F07882"/>
    <w:rsid w:val="00F2491E"/>
    <w:rsid w:val="00F30F2C"/>
    <w:rsid w:val="00F3430E"/>
    <w:rsid w:val="00F378E2"/>
    <w:rsid w:val="00F454A2"/>
    <w:rsid w:val="00F45A4F"/>
    <w:rsid w:val="00F5327D"/>
    <w:rsid w:val="00F57769"/>
    <w:rsid w:val="00F61703"/>
    <w:rsid w:val="00F67572"/>
    <w:rsid w:val="00F80967"/>
    <w:rsid w:val="00F80A94"/>
    <w:rsid w:val="00F82AA9"/>
    <w:rsid w:val="00F9175C"/>
    <w:rsid w:val="00F9400A"/>
    <w:rsid w:val="00FB5227"/>
    <w:rsid w:val="00FC6919"/>
    <w:rsid w:val="00FC6B42"/>
    <w:rsid w:val="00FC7583"/>
    <w:rsid w:val="00FD5C56"/>
    <w:rsid w:val="00FD7653"/>
    <w:rsid w:val="00FE0428"/>
    <w:rsid w:val="00FE1D3A"/>
    <w:rsid w:val="00FF04B2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5:docId w15:val="{EAE995DE-8D0B-4507-8ACB-529C0C5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3C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E674B"/>
    <w:pPr>
      <w:keepNext/>
      <w:numPr>
        <w:numId w:val="1"/>
      </w:numPr>
      <w:pBdr>
        <w:top w:val="single" w:sz="6" w:space="2" w:color="E8F6FC"/>
        <w:bottom w:val="dashed" w:sz="4" w:space="2" w:color="3A5C78"/>
      </w:pBdr>
      <w:shd w:val="clear" w:color="auto" w:fill="DCF0FA"/>
      <w:spacing w:before="120" w:after="120"/>
      <w:outlineLvl w:val="0"/>
    </w:pPr>
    <w:rPr>
      <w:rFonts w:ascii="Trebuchet MS" w:hAnsi="Trebuchet MS"/>
      <w:b/>
      <w:color w:val="3A5C78"/>
      <w:kern w:val="28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9D0965"/>
    <w:pPr>
      <w:keepNext/>
      <w:numPr>
        <w:ilvl w:val="1"/>
        <w:numId w:val="1"/>
      </w:numPr>
      <w:pBdr>
        <w:bottom w:val="dotted" w:sz="8" w:space="1" w:color="3A5C78"/>
      </w:pBdr>
      <w:tabs>
        <w:tab w:val="left" w:pos="709"/>
      </w:tabs>
      <w:spacing w:before="120" w:after="80"/>
      <w:ind w:left="0" w:right="1416" w:firstLine="0"/>
      <w:outlineLvl w:val="1"/>
    </w:pPr>
    <w:rPr>
      <w:rFonts w:ascii="Trebuchet MS" w:hAnsi="Trebuchet MS"/>
      <w:b/>
      <w:color w:val="3A5C78"/>
      <w:kern w:val="28"/>
      <w:sz w:val="26"/>
    </w:rPr>
  </w:style>
  <w:style w:type="paragraph" w:styleId="Heading3">
    <w:name w:val="heading 3"/>
    <w:basedOn w:val="Normal"/>
    <w:next w:val="Normal"/>
    <w:link w:val="Heading3Char"/>
    <w:qFormat/>
    <w:rsid w:val="00AE7B55"/>
    <w:pPr>
      <w:keepNext/>
      <w:spacing w:before="40" w:after="40"/>
      <w:outlineLvl w:val="2"/>
    </w:pPr>
    <w:rPr>
      <w:rFonts w:ascii="Trebuchet MS" w:hAnsi="Trebuchet MS"/>
      <w:b/>
      <w:bCs/>
      <w:color w:val="3B7303"/>
      <w:sz w:val="24"/>
    </w:rPr>
  </w:style>
  <w:style w:type="paragraph" w:styleId="Heading4">
    <w:name w:val="heading 4"/>
    <w:basedOn w:val="Normal"/>
    <w:next w:val="Normal"/>
    <w:link w:val="Heading4Char"/>
    <w:qFormat/>
    <w:rsid w:val="00AE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E7B5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E7B55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AE7B5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E7B5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E7B55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674B"/>
    <w:rPr>
      <w:rFonts w:ascii="Trebuchet MS" w:hAnsi="Trebuchet MS"/>
      <w:b/>
      <w:color w:val="3A5C78"/>
      <w:kern w:val="28"/>
      <w:sz w:val="28"/>
      <w:szCs w:val="22"/>
      <w:shd w:val="clear" w:color="auto" w:fill="DCF0FA"/>
      <w:lang w:val="en-US"/>
    </w:rPr>
  </w:style>
  <w:style w:type="character" w:customStyle="1" w:styleId="Heading2Char">
    <w:name w:val="Heading 2 Char"/>
    <w:link w:val="Heading2"/>
    <w:rsid w:val="009D0965"/>
    <w:rPr>
      <w:rFonts w:ascii="Trebuchet MS" w:hAnsi="Trebuchet MS"/>
      <w:b/>
      <w:color w:val="3A5C78"/>
      <w:kern w:val="28"/>
      <w:sz w:val="26"/>
      <w:szCs w:val="22"/>
    </w:rPr>
  </w:style>
  <w:style w:type="character" w:customStyle="1" w:styleId="Heading4Char">
    <w:name w:val="Heading 4 Char"/>
    <w:link w:val="Heading4"/>
    <w:semiHidden/>
    <w:rsid w:val="00AE7B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AE7B5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AE7B55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AE7B55"/>
    <w:rPr>
      <w:sz w:val="24"/>
      <w:szCs w:val="24"/>
    </w:rPr>
  </w:style>
  <w:style w:type="character" w:customStyle="1" w:styleId="Heading8Char">
    <w:name w:val="Heading 8 Char"/>
    <w:link w:val="Heading8"/>
    <w:rsid w:val="00AE7B55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AE7B55"/>
    <w:rPr>
      <w:rFonts w:ascii="Cambria" w:hAnsi="Cambria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9B4404"/>
    <w:pPr>
      <w:keepLines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F454A2"/>
    <w:pPr>
      <w:keepNext/>
      <w:keepLines/>
      <w:shd w:val="clear" w:color="auto" w:fill="FFFFFF"/>
      <w:tabs>
        <w:tab w:val="left" w:pos="851"/>
        <w:tab w:val="right" w:leader="dot" w:pos="9356"/>
      </w:tabs>
      <w:spacing w:before="60"/>
      <w:ind w:left="851" w:right="567" w:hanging="567"/>
    </w:pPr>
    <w:rPr>
      <w:noProof/>
      <w:color w:val="3A5C78"/>
    </w:rPr>
  </w:style>
  <w:style w:type="paragraph" w:customStyle="1" w:styleId="TableHeading">
    <w:name w:val="Table Heading"/>
    <w:basedOn w:val="Normal"/>
    <w:qFormat/>
    <w:rsid w:val="00903E6E"/>
    <w:pPr>
      <w:jc w:val="center"/>
    </w:pPr>
    <w:rPr>
      <w:b/>
    </w:rPr>
  </w:style>
  <w:style w:type="paragraph" w:customStyle="1" w:styleId="DocName">
    <w:name w:val="Doc Name"/>
    <w:basedOn w:val="Normal"/>
    <w:rsid w:val="00570E40"/>
    <w:pPr>
      <w:pBdr>
        <w:top w:val="single" w:sz="6" w:space="2" w:color="3A5C78"/>
        <w:bottom w:val="single" w:sz="6" w:space="2" w:color="3A5C78"/>
      </w:pBdr>
      <w:shd w:val="clear" w:color="auto" w:fill="3A5C78"/>
      <w:spacing w:before="120" w:after="120"/>
      <w:ind w:right="28"/>
      <w:jc w:val="center"/>
    </w:pPr>
    <w:rPr>
      <w:rFonts w:cs="Calibri"/>
      <w:b/>
      <w:noProof/>
      <w:color w:val="FFFFFF"/>
      <w:sz w:val="36"/>
      <w:szCs w:val="20"/>
      <w:lang w:val="en-GB" w:eastAsia="en-GB"/>
    </w:rPr>
  </w:style>
  <w:style w:type="character" w:customStyle="1" w:styleId="HighlightBold">
    <w:name w:val="Highlight + Bold"/>
    <w:rsid w:val="00267674"/>
    <w:rPr>
      <w:b/>
      <w:bCs/>
      <w:bdr w:val="none" w:sz="0" w:space="0" w:color="auto"/>
      <w:shd w:val="clear" w:color="auto" w:fill="C8ED77"/>
    </w:rPr>
  </w:style>
  <w:style w:type="paragraph" w:styleId="TOC2">
    <w:name w:val="toc 2"/>
    <w:basedOn w:val="Normal"/>
    <w:next w:val="Normal"/>
    <w:autoRedefine/>
    <w:uiPriority w:val="39"/>
    <w:qFormat/>
    <w:rsid w:val="007E6AE3"/>
    <w:pPr>
      <w:keepNext/>
      <w:keepLines/>
      <w:tabs>
        <w:tab w:val="right" w:leader="dot" w:pos="9356"/>
      </w:tabs>
      <w:ind w:firstLine="851"/>
    </w:pPr>
    <w:rPr>
      <w:noProof/>
      <w:color w:val="3B7303"/>
      <w:sz w:val="20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rsid w:val="00353189"/>
    <w:rPr>
      <w:sz w:val="20"/>
    </w:rPr>
  </w:style>
  <w:style w:type="paragraph" w:styleId="Footer">
    <w:name w:val="footer"/>
    <w:basedOn w:val="Normal"/>
    <w:link w:val="FooterChar"/>
    <w:uiPriority w:val="99"/>
    <w:rsid w:val="002D2899"/>
    <w:rPr>
      <w:sz w:val="16"/>
    </w:rPr>
  </w:style>
  <w:style w:type="character" w:customStyle="1" w:styleId="FooterChar">
    <w:name w:val="Footer Char"/>
    <w:link w:val="Footer"/>
    <w:uiPriority w:val="99"/>
    <w:rsid w:val="002D2899"/>
    <w:rPr>
      <w:sz w:val="16"/>
      <w:szCs w:val="22"/>
    </w:rPr>
  </w:style>
  <w:style w:type="paragraph" w:customStyle="1" w:styleId="TOCAppendix">
    <w:name w:val="TOC Appendix"/>
    <w:basedOn w:val="TOC1"/>
    <w:autoRedefine/>
    <w:qFormat/>
    <w:rsid w:val="00644D45"/>
    <w:pPr>
      <w:ind w:right="0"/>
    </w:pPr>
  </w:style>
  <w:style w:type="paragraph" w:styleId="TOC3">
    <w:name w:val="toc 3"/>
    <w:basedOn w:val="Normal"/>
    <w:next w:val="Normal"/>
    <w:autoRedefine/>
    <w:uiPriority w:val="39"/>
    <w:semiHidden/>
    <w:qFormat/>
    <w:pPr>
      <w:ind w:left="480"/>
    </w:pPr>
    <w:rPr>
      <w:i/>
      <w:sz w:val="20"/>
    </w:rPr>
  </w:style>
  <w:style w:type="paragraph" w:styleId="TOC4">
    <w:name w:val="toc 4"/>
    <w:basedOn w:val="TOC1"/>
    <w:next w:val="Normal"/>
    <w:autoRedefine/>
    <w:uiPriority w:val="39"/>
    <w:rsid w:val="00DA6358"/>
    <w:pPr>
      <w:tabs>
        <w:tab w:val="right" w:leader="dot" w:pos="9628"/>
      </w:tabs>
      <w:ind w:left="284" w:firstLine="0"/>
    </w:p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TOC1"/>
    <w:next w:val="Normal"/>
    <w:autoRedefine/>
    <w:semiHidden/>
    <w:rsid w:val="00644D45"/>
    <w:pPr>
      <w:ind w:right="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paragraph" w:customStyle="1" w:styleId="Contents">
    <w:name w:val="Contents"/>
    <w:basedOn w:val="Heading1"/>
    <w:rsid w:val="00014C80"/>
    <w:pPr>
      <w:numPr>
        <w:numId w:val="0"/>
      </w:numPr>
    </w:pPr>
  </w:style>
  <w:style w:type="character" w:styleId="Hyperlink">
    <w:name w:val="Hyperlink"/>
    <w:uiPriority w:val="99"/>
    <w:rsid w:val="00EA2F20"/>
    <w:rPr>
      <w:rFonts w:ascii="Calibri" w:hAnsi="Calibri" w:cs="Calibri"/>
      <w:color w:val="3B7303"/>
      <w:sz w:val="22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D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antNote">
    <w:name w:val="Important Note"/>
    <w:basedOn w:val="Normal"/>
    <w:link w:val="ImportantNoteChar"/>
    <w:rsid w:val="003B3895"/>
    <w:pPr>
      <w:pBdr>
        <w:top w:val="single" w:sz="6" w:space="1" w:color="9CD91A"/>
        <w:left w:val="single" w:sz="6" w:space="4" w:color="9CD91A"/>
        <w:bottom w:val="single" w:sz="6" w:space="1" w:color="9CD91A"/>
        <w:right w:val="single" w:sz="6" w:space="4" w:color="9CD91A"/>
      </w:pBdr>
      <w:shd w:val="clear" w:color="auto" w:fill="E6F7C1"/>
    </w:pPr>
    <w:rPr>
      <w:szCs w:val="20"/>
    </w:rPr>
  </w:style>
  <w:style w:type="character" w:customStyle="1" w:styleId="ImportantNoteChar">
    <w:name w:val="Important Note Char"/>
    <w:link w:val="ImportantNote"/>
    <w:rsid w:val="00CF3C39"/>
    <w:rPr>
      <w:rFonts w:ascii="Calibri" w:hAnsi="Calibri"/>
      <w:sz w:val="22"/>
      <w:lang w:val="en-NZ" w:eastAsia="en-NZ" w:bidi="ar-SA"/>
    </w:rPr>
  </w:style>
  <w:style w:type="paragraph" w:styleId="BalloonText">
    <w:name w:val="Balloon Text"/>
    <w:basedOn w:val="Normal"/>
    <w:semiHidden/>
    <w:rsid w:val="004F5C2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514F"/>
    <w:rPr>
      <w:sz w:val="16"/>
      <w:szCs w:val="16"/>
    </w:rPr>
  </w:style>
  <w:style w:type="paragraph" w:styleId="CommentText">
    <w:name w:val="annotation text"/>
    <w:basedOn w:val="Normal"/>
    <w:semiHidden/>
    <w:rsid w:val="004D5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514F"/>
    <w:rPr>
      <w:b/>
      <w:bCs/>
    </w:rPr>
  </w:style>
  <w:style w:type="paragraph" w:customStyle="1" w:styleId="Heading1-Appendix">
    <w:name w:val="Heading 1 - Appendix"/>
    <w:basedOn w:val="Heading1"/>
    <w:qFormat/>
    <w:rsid w:val="00B6136F"/>
    <w:pPr>
      <w:pageBreakBefore/>
      <w:numPr>
        <w:numId w:val="0"/>
      </w:numPr>
    </w:pPr>
  </w:style>
  <w:style w:type="paragraph" w:customStyle="1" w:styleId="BlockLabel">
    <w:name w:val="Block Label"/>
    <w:basedOn w:val="Normal"/>
    <w:next w:val="Normal"/>
    <w:rsid w:val="00B71197"/>
    <w:rPr>
      <w:rFonts w:ascii="Times New Roman" w:hAnsi="Times New Roman"/>
      <w:b/>
      <w:sz w:val="24"/>
      <w:szCs w:val="20"/>
      <w:lang w:val="en-US" w:eastAsia="en-US"/>
    </w:rPr>
  </w:style>
  <w:style w:type="paragraph" w:customStyle="1" w:styleId="BlockLine">
    <w:name w:val="Block Line"/>
    <w:basedOn w:val="Normal"/>
    <w:next w:val="Normal"/>
    <w:rsid w:val="00B71197"/>
    <w:pPr>
      <w:pBdr>
        <w:top w:val="single" w:sz="6" w:space="1" w:color="auto"/>
        <w:between w:val="single" w:sz="6" w:space="1" w:color="auto"/>
      </w:pBdr>
      <w:spacing w:before="240"/>
      <w:ind w:left="1701"/>
    </w:pPr>
    <w:rPr>
      <w:rFonts w:ascii="Times New Roman" w:hAnsi="Times New Roman"/>
      <w:sz w:val="24"/>
      <w:szCs w:val="20"/>
      <w:lang w:val="en-US" w:eastAsia="en-US"/>
    </w:rPr>
  </w:style>
  <w:style w:type="paragraph" w:styleId="BlockText">
    <w:name w:val="Block Text"/>
    <w:basedOn w:val="Normal"/>
    <w:rsid w:val="00B71197"/>
    <w:rPr>
      <w:rFonts w:ascii="Times New Roman" w:hAnsi="Times New Roman"/>
      <w:sz w:val="24"/>
      <w:szCs w:val="20"/>
      <w:lang w:val="en-US" w:eastAsia="en-US"/>
    </w:rPr>
  </w:style>
  <w:style w:type="paragraph" w:customStyle="1" w:styleId="ContinuedOnNextPa">
    <w:name w:val="Continued On Next Pa"/>
    <w:basedOn w:val="Normal"/>
    <w:next w:val="Normal"/>
    <w:rsid w:val="00B71197"/>
    <w:pPr>
      <w:pBdr>
        <w:top w:val="single" w:sz="6" w:space="1" w:color="auto"/>
        <w:between w:val="single" w:sz="6" w:space="1" w:color="auto"/>
      </w:pBdr>
      <w:ind w:left="1701"/>
      <w:jc w:val="right"/>
    </w:pPr>
    <w:rPr>
      <w:rFonts w:ascii="Times New Roman" w:hAnsi="Times New Roman"/>
      <w:i/>
      <w:sz w:val="24"/>
      <w:szCs w:val="20"/>
      <w:lang w:val="en-US" w:eastAsia="en-US"/>
    </w:rPr>
  </w:style>
  <w:style w:type="paragraph" w:customStyle="1" w:styleId="Heading1-Sign-off">
    <w:name w:val="Heading 1 - Sign-off"/>
    <w:basedOn w:val="Heading1"/>
    <w:rsid w:val="00B6136F"/>
    <w:pPr>
      <w:numPr>
        <w:numId w:val="0"/>
      </w:numPr>
    </w:pPr>
    <w:rPr>
      <w:lang w:eastAsia="en-GB"/>
    </w:rPr>
  </w:style>
  <w:style w:type="character" w:customStyle="1" w:styleId="Dividerline">
    <w:name w:val="Divider line"/>
    <w:rsid w:val="00B6136F"/>
    <w:rPr>
      <w:sz w:val="2"/>
    </w:rPr>
  </w:style>
  <w:style w:type="paragraph" w:customStyle="1" w:styleId="Tableheading-whitecentred">
    <w:name w:val="Table heading - white centred"/>
    <w:basedOn w:val="Normal"/>
    <w:rsid w:val="00B6136F"/>
    <w:pPr>
      <w:jc w:val="center"/>
    </w:pPr>
    <w:rPr>
      <w:b/>
      <w:bCs/>
      <w:color w:val="FFFFFF"/>
      <w:szCs w:val="20"/>
    </w:rPr>
  </w:style>
  <w:style w:type="character" w:customStyle="1" w:styleId="Heading3Char">
    <w:name w:val="Heading 3 Char"/>
    <w:link w:val="Heading3"/>
    <w:rsid w:val="00784859"/>
    <w:rPr>
      <w:rFonts w:ascii="Trebuchet MS" w:hAnsi="Trebuchet MS"/>
      <w:b/>
      <w:bCs/>
      <w:color w:val="3B7303"/>
      <w:sz w:val="24"/>
      <w:szCs w:val="22"/>
    </w:rPr>
  </w:style>
  <w:style w:type="paragraph" w:styleId="ListParagraph">
    <w:name w:val="List Paragraph"/>
    <w:basedOn w:val="Normal"/>
    <w:uiPriority w:val="99"/>
    <w:qFormat/>
    <w:rsid w:val="00BC00BE"/>
    <w:pPr>
      <w:spacing w:after="200" w:line="276" w:lineRule="auto"/>
      <w:ind w:left="720"/>
      <w:contextualSpacing/>
    </w:pPr>
    <w:rPr>
      <w:rFonts w:eastAsia="Calibri"/>
      <w:lang w:val="en-GB" w:eastAsia="en-US"/>
    </w:rPr>
  </w:style>
  <w:style w:type="paragraph" w:customStyle="1" w:styleId="TableStepHeading">
    <w:name w:val="Table Step Heading"/>
    <w:basedOn w:val="Normal"/>
    <w:qFormat/>
    <w:rsid w:val="00BC00BE"/>
    <w:pPr>
      <w:jc w:val="center"/>
    </w:pPr>
    <w:rPr>
      <w:b/>
      <w:bCs/>
      <w:color w:val="FFFFFF"/>
      <w:szCs w:val="20"/>
      <w:lang w:val="en-US"/>
    </w:rPr>
  </w:style>
  <w:style w:type="paragraph" w:customStyle="1" w:styleId="TableStepNumber">
    <w:name w:val="Table Step Number"/>
    <w:basedOn w:val="Normal"/>
    <w:qFormat/>
    <w:rsid w:val="00BC00BE"/>
    <w:pPr>
      <w:jc w:val="center"/>
    </w:pPr>
  </w:style>
  <w:style w:type="paragraph" w:styleId="NormalWeb">
    <w:name w:val="Normal (Web)"/>
    <w:basedOn w:val="Normal"/>
    <w:uiPriority w:val="99"/>
    <w:unhideWhenUsed/>
    <w:rsid w:val="001C1980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1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3341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41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1321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2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5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6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3160">
                                                      <w:marLeft w:val="-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09552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e.raos@waitematadhb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WDHB Clinical Form Template</vt:lpstr>
    </vt:vector>
  </TitlesOfParts>
  <Company>WDHB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WDHB Clinical Form Template</dc:title>
  <dc:creator>Melissa Norman (WDHB)</dc:creator>
  <cp:keywords>WDHB Clinical Form Template</cp:keywords>
  <dc:description>WDHB Clinical Form Template</dc:description>
  <cp:lastModifiedBy>Anna Pears</cp:lastModifiedBy>
  <cp:revision>2</cp:revision>
  <cp:lastPrinted>2019-02-21T20:16:00Z</cp:lastPrinted>
  <dcterms:created xsi:type="dcterms:W3CDTF">2020-01-22T21:04:00Z</dcterms:created>
  <dcterms:modified xsi:type="dcterms:W3CDTF">2020-01-22T21:04:00Z</dcterms:modified>
</cp:coreProperties>
</file>